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15E" w:rsidRPr="0066244C" w:rsidRDefault="0076015E" w:rsidP="0076015E">
      <w:pPr>
        <w:jc w:val="center"/>
        <w:rPr>
          <w:rFonts w:ascii="Arial" w:hAnsi="Arial" w:cs="Arial"/>
          <w:b/>
          <w:sz w:val="24"/>
          <w:szCs w:val="24"/>
        </w:rPr>
      </w:pPr>
      <w:r w:rsidRPr="0066244C">
        <w:rPr>
          <w:rFonts w:ascii="Arial" w:hAnsi="Arial" w:cs="Arial"/>
          <w:b/>
          <w:sz w:val="24"/>
          <w:szCs w:val="24"/>
        </w:rPr>
        <w:t>Attachment A –</w:t>
      </w:r>
    </w:p>
    <w:p w:rsidR="0076015E" w:rsidRPr="0066244C" w:rsidRDefault="0076015E" w:rsidP="0076015E">
      <w:pPr>
        <w:autoSpaceDE w:val="0"/>
        <w:autoSpaceDN w:val="0"/>
        <w:adjustRightInd w:val="0"/>
        <w:ind w:hanging="634"/>
        <w:jc w:val="center"/>
        <w:outlineLvl w:val="1"/>
        <w:rPr>
          <w:rFonts w:ascii="Arial" w:hAnsi="Arial" w:cs="Arial"/>
          <w:b/>
          <w:sz w:val="24"/>
          <w:szCs w:val="24"/>
        </w:rPr>
      </w:pPr>
    </w:p>
    <w:p w:rsidR="0076015E" w:rsidRPr="0066244C" w:rsidRDefault="0076015E" w:rsidP="0076015E">
      <w:pPr>
        <w:autoSpaceDE w:val="0"/>
        <w:autoSpaceDN w:val="0"/>
        <w:adjustRightInd w:val="0"/>
        <w:jc w:val="center"/>
        <w:rPr>
          <w:rFonts w:ascii="Arial" w:eastAsia="Times New Roman" w:hAnsi="Arial" w:cs="Arial"/>
          <w:b/>
          <w:bCs/>
          <w:sz w:val="24"/>
          <w:szCs w:val="24"/>
        </w:rPr>
      </w:pPr>
      <w:r w:rsidRPr="0066244C">
        <w:rPr>
          <w:rFonts w:ascii="Arial" w:eastAsia="Times New Roman" w:hAnsi="Arial" w:cs="Arial"/>
          <w:b/>
          <w:bCs/>
          <w:sz w:val="24"/>
          <w:szCs w:val="24"/>
        </w:rPr>
        <w:t>ANNUAL REPORT TEMPLATE</w:t>
      </w:r>
    </w:p>
    <w:p w:rsidR="0076015E" w:rsidRPr="0066244C" w:rsidRDefault="0076015E" w:rsidP="0076015E">
      <w:pPr>
        <w:autoSpaceDE w:val="0"/>
        <w:autoSpaceDN w:val="0"/>
        <w:adjustRightInd w:val="0"/>
        <w:jc w:val="center"/>
        <w:rPr>
          <w:rFonts w:ascii="Arial" w:eastAsia="Times New Roman" w:hAnsi="Arial" w:cs="Arial"/>
          <w:b/>
          <w:bCs/>
          <w:sz w:val="24"/>
          <w:szCs w:val="24"/>
        </w:rPr>
      </w:pPr>
    </w:p>
    <w:p w:rsidR="0076015E" w:rsidRPr="0066244C" w:rsidRDefault="0076015E" w:rsidP="0076015E">
      <w:pPr>
        <w:autoSpaceDE w:val="0"/>
        <w:autoSpaceDN w:val="0"/>
        <w:adjustRightInd w:val="0"/>
        <w:rPr>
          <w:rFonts w:ascii="Arial" w:eastAsia="Times New Roman" w:hAnsi="Arial" w:cs="Arial"/>
          <w:sz w:val="24"/>
          <w:szCs w:val="24"/>
        </w:rPr>
      </w:pPr>
      <w:r w:rsidRPr="0066244C">
        <w:rPr>
          <w:rFonts w:ascii="Arial" w:eastAsia="Times New Roman" w:hAnsi="Arial" w:cs="Arial"/>
          <w:sz w:val="24"/>
          <w:szCs w:val="24"/>
        </w:rPr>
        <w:t xml:space="preserve">State: </w:t>
      </w:r>
      <w:r w:rsidR="00E00910">
        <w:rPr>
          <w:rFonts w:ascii="Arial" w:eastAsia="Times New Roman" w:hAnsi="Arial" w:cs="Arial"/>
          <w:sz w:val="24"/>
          <w:szCs w:val="24"/>
        </w:rPr>
        <w:t xml:space="preserve"> </w:t>
      </w:r>
      <w:r w:rsidRPr="0066244C">
        <w:rPr>
          <w:rFonts w:ascii="Arial" w:eastAsia="Times New Roman" w:hAnsi="Arial" w:cs="Arial"/>
          <w:sz w:val="24"/>
          <w:szCs w:val="24"/>
        </w:rPr>
        <w:t>Pennsylvania</w:t>
      </w:r>
    </w:p>
    <w:p w:rsidR="0076015E" w:rsidRPr="0066244C" w:rsidRDefault="0076015E" w:rsidP="00E00910">
      <w:pPr>
        <w:autoSpaceDE w:val="0"/>
        <w:autoSpaceDN w:val="0"/>
        <w:adjustRightInd w:val="0"/>
        <w:ind w:left="720" w:hanging="720"/>
        <w:rPr>
          <w:rFonts w:ascii="Arial" w:eastAsia="Times New Roman" w:hAnsi="Arial" w:cs="Arial"/>
          <w:sz w:val="24"/>
          <w:szCs w:val="24"/>
        </w:rPr>
      </w:pPr>
      <w:r w:rsidRPr="0066244C">
        <w:rPr>
          <w:rFonts w:ascii="Arial" w:eastAsia="Times New Roman" w:hAnsi="Arial" w:cs="Arial"/>
          <w:sz w:val="24"/>
          <w:szCs w:val="24"/>
        </w:rPr>
        <w:t xml:space="preserve">Demonstration Year and Period: </w:t>
      </w:r>
      <w:r w:rsidR="00E00910">
        <w:rPr>
          <w:rFonts w:ascii="Arial" w:eastAsia="Times New Roman" w:hAnsi="Arial" w:cs="Arial"/>
          <w:sz w:val="24"/>
          <w:szCs w:val="24"/>
        </w:rPr>
        <w:t xml:space="preserve"> </w:t>
      </w:r>
      <w:r w:rsidR="00C43283" w:rsidRPr="0066244C">
        <w:rPr>
          <w:rFonts w:ascii="Arial" w:eastAsia="Times New Roman" w:hAnsi="Arial" w:cs="Arial"/>
          <w:sz w:val="24"/>
          <w:szCs w:val="24"/>
        </w:rPr>
        <w:t xml:space="preserve">Demonstration Year </w:t>
      </w:r>
      <w:r w:rsidR="00953D7D" w:rsidRPr="0066244C">
        <w:rPr>
          <w:rFonts w:ascii="Arial" w:eastAsia="Times New Roman" w:hAnsi="Arial" w:cs="Arial"/>
          <w:sz w:val="24"/>
          <w:szCs w:val="24"/>
        </w:rPr>
        <w:t>6</w:t>
      </w:r>
      <w:r w:rsidRPr="0066244C">
        <w:rPr>
          <w:rFonts w:ascii="Arial" w:eastAsia="Times New Roman" w:hAnsi="Arial" w:cs="Arial"/>
          <w:sz w:val="24"/>
          <w:szCs w:val="24"/>
        </w:rPr>
        <w:t xml:space="preserve"> = October 1, </w:t>
      </w:r>
      <w:proofErr w:type="gramStart"/>
      <w:r w:rsidR="006713AF" w:rsidRPr="0066244C">
        <w:rPr>
          <w:rFonts w:ascii="Arial" w:eastAsia="Times New Roman" w:hAnsi="Arial" w:cs="Arial"/>
          <w:sz w:val="24"/>
          <w:szCs w:val="24"/>
        </w:rPr>
        <w:t>20</w:t>
      </w:r>
      <w:r w:rsidR="0002146C" w:rsidRPr="0066244C">
        <w:rPr>
          <w:rFonts w:ascii="Arial" w:eastAsia="Times New Roman" w:hAnsi="Arial" w:cs="Arial"/>
          <w:sz w:val="24"/>
          <w:szCs w:val="24"/>
        </w:rPr>
        <w:t>2</w:t>
      </w:r>
      <w:r w:rsidR="006D0EE0" w:rsidRPr="0066244C">
        <w:rPr>
          <w:rFonts w:ascii="Arial" w:eastAsia="Times New Roman" w:hAnsi="Arial" w:cs="Arial"/>
          <w:sz w:val="24"/>
          <w:szCs w:val="24"/>
        </w:rPr>
        <w:t>2</w:t>
      </w:r>
      <w:proofErr w:type="gramEnd"/>
      <w:r w:rsidRPr="0066244C">
        <w:rPr>
          <w:rFonts w:ascii="Arial" w:eastAsia="Times New Roman" w:hAnsi="Arial" w:cs="Arial"/>
          <w:sz w:val="24"/>
          <w:szCs w:val="24"/>
        </w:rPr>
        <w:t xml:space="preserve"> through September 30, </w:t>
      </w:r>
      <w:r w:rsidR="006713AF" w:rsidRPr="0066244C">
        <w:rPr>
          <w:rFonts w:ascii="Arial" w:eastAsia="Times New Roman" w:hAnsi="Arial" w:cs="Arial"/>
          <w:sz w:val="24"/>
          <w:szCs w:val="24"/>
        </w:rPr>
        <w:t>20</w:t>
      </w:r>
      <w:r w:rsidR="5B9C6C41" w:rsidRPr="0066244C">
        <w:rPr>
          <w:rFonts w:ascii="Arial" w:eastAsia="Times New Roman" w:hAnsi="Arial" w:cs="Arial"/>
          <w:sz w:val="24"/>
          <w:szCs w:val="24"/>
        </w:rPr>
        <w:t>2</w:t>
      </w:r>
      <w:r w:rsidR="006D0EE0" w:rsidRPr="0066244C">
        <w:rPr>
          <w:rFonts w:ascii="Arial" w:eastAsia="Times New Roman" w:hAnsi="Arial" w:cs="Arial"/>
          <w:sz w:val="24"/>
          <w:szCs w:val="24"/>
        </w:rPr>
        <w:t>3</w:t>
      </w:r>
    </w:p>
    <w:p w:rsidR="0076015E" w:rsidRPr="0066244C" w:rsidRDefault="0076015E" w:rsidP="00E00910">
      <w:pPr>
        <w:autoSpaceDE w:val="0"/>
        <w:autoSpaceDN w:val="0"/>
        <w:adjustRightInd w:val="0"/>
        <w:ind w:left="720" w:hanging="720"/>
        <w:rPr>
          <w:rFonts w:ascii="Arial" w:eastAsia="Times New Roman" w:hAnsi="Arial" w:cs="Arial"/>
          <w:sz w:val="24"/>
          <w:szCs w:val="24"/>
        </w:rPr>
      </w:pPr>
      <w:r w:rsidRPr="0066244C">
        <w:rPr>
          <w:rFonts w:ascii="Arial" w:eastAsia="Times New Roman" w:hAnsi="Arial" w:cs="Arial"/>
          <w:sz w:val="24"/>
          <w:szCs w:val="24"/>
        </w:rPr>
        <w:t>Approved start and end date of the Demonstration</w:t>
      </w:r>
      <w:r w:rsidR="00227249" w:rsidRPr="0066244C">
        <w:rPr>
          <w:rFonts w:ascii="Arial" w:eastAsia="Times New Roman" w:hAnsi="Arial" w:cs="Arial"/>
          <w:sz w:val="24"/>
          <w:szCs w:val="24"/>
        </w:rPr>
        <w:t>:</w:t>
      </w:r>
      <w:r w:rsidR="00E00910">
        <w:rPr>
          <w:rFonts w:ascii="Arial" w:eastAsia="Times New Roman" w:hAnsi="Arial" w:cs="Arial"/>
          <w:sz w:val="24"/>
          <w:szCs w:val="24"/>
        </w:rPr>
        <w:t xml:space="preserve"> </w:t>
      </w:r>
      <w:r w:rsidRPr="0066244C">
        <w:rPr>
          <w:rFonts w:ascii="Arial" w:eastAsia="Times New Roman" w:hAnsi="Arial" w:cs="Arial"/>
          <w:sz w:val="24"/>
          <w:szCs w:val="24"/>
        </w:rPr>
        <w:t xml:space="preserve"> October 1, </w:t>
      </w:r>
      <w:proofErr w:type="gramStart"/>
      <w:r w:rsidRPr="0066244C">
        <w:rPr>
          <w:rFonts w:ascii="Arial" w:eastAsia="Times New Roman" w:hAnsi="Arial" w:cs="Arial"/>
          <w:sz w:val="24"/>
          <w:szCs w:val="24"/>
        </w:rPr>
        <w:t>20</w:t>
      </w:r>
      <w:r w:rsidR="008E4ABB" w:rsidRPr="0066244C">
        <w:rPr>
          <w:rFonts w:ascii="Arial" w:eastAsia="Times New Roman" w:hAnsi="Arial" w:cs="Arial"/>
          <w:sz w:val="24"/>
          <w:szCs w:val="24"/>
        </w:rPr>
        <w:t>22</w:t>
      </w:r>
      <w:proofErr w:type="gramEnd"/>
      <w:r w:rsidRPr="0066244C">
        <w:rPr>
          <w:rFonts w:ascii="Arial" w:eastAsia="Times New Roman" w:hAnsi="Arial" w:cs="Arial"/>
          <w:sz w:val="24"/>
          <w:szCs w:val="24"/>
        </w:rPr>
        <w:t xml:space="preserve"> through September 30, 202</w:t>
      </w:r>
      <w:r w:rsidR="008E4ABB" w:rsidRPr="0066244C">
        <w:rPr>
          <w:rFonts w:ascii="Arial" w:eastAsia="Times New Roman" w:hAnsi="Arial" w:cs="Arial"/>
          <w:sz w:val="24"/>
          <w:szCs w:val="24"/>
        </w:rPr>
        <w:t>7</w:t>
      </w:r>
    </w:p>
    <w:p w:rsidR="0076015E" w:rsidRPr="0066244C" w:rsidRDefault="0076015E" w:rsidP="0076015E">
      <w:pPr>
        <w:autoSpaceDE w:val="0"/>
        <w:autoSpaceDN w:val="0"/>
        <w:adjustRightInd w:val="0"/>
        <w:ind w:firstLine="720"/>
        <w:rPr>
          <w:rFonts w:ascii="Arial" w:eastAsia="Times New Roman" w:hAnsi="Arial" w:cs="Arial"/>
          <w:sz w:val="24"/>
          <w:szCs w:val="24"/>
        </w:rPr>
      </w:pPr>
    </w:p>
    <w:p w:rsidR="0076015E" w:rsidRPr="0066244C" w:rsidRDefault="0076015E" w:rsidP="00E00240">
      <w:pPr>
        <w:widowControl w:val="0"/>
        <w:numPr>
          <w:ilvl w:val="0"/>
          <w:numId w:val="2"/>
        </w:numPr>
        <w:tabs>
          <w:tab w:val="left" w:pos="360"/>
        </w:tabs>
        <w:autoSpaceDE w:val="0"/>
        <w:autoSpaceDN w:val="0"/>
        <w:adjustRightInd w:val="0"/>
        <w:spacing w:after="200" w:line="276" w:lineRule="auto"/>
        <w:ind w:left="360" w:hanging="360"/>
        <w:contextualSpacing/>
        <w:rPr>
          <w:rFonts w:ascii="Arial" w:eastAsia="Calibri" w:hAnsi="Arial" w:cs="Arial"/>
          <w:b/>
          <w:sz w:val="24"/>
          <w:szCs w:val="24"/>
        </w:rPr>
      </w:pPr>
      <w:r w:rsidRPr="0066244C">
        <w:rPr>
          <w:rFonts w:ascii="Arial" w:eastAsia="Calibri" w:hAnsi="Arial" w:cs="Arial"/>
          <w:b/>
          <w:sz w:val="24"/>
          <w:szCs w:val="24"/>
        </w:rPr>
        <w:t xml:space="preserve">Introduction  </w:t>
      </w:r>
    </w:p>
    <w:p w:rsidR="0076015E" w:rsidRPr="0066244C" w:rsidRDefault="0076015E" w:rsidP="0076015E">
      <w:pPr>
        <w:pStyle w:val="Default"/>
        <w:ind w:left="360"/>
        <w:rPr>
          <w:rFonts w:ascii="Arial" w:hAnsi="Arial" w:cs="Arial"/>
        </w:rPr>
      </w:pPr>
      <w:r w:rsidRPr="0066244C">
        <w:rPr>
          <w:rFonts w:ascii="Arial" w:hAnsi="Arial" w:cs="Arial"/>
        </w:rPr>
        <w:t xml:space="preserve">This section 1115(a) demonstration enables Pennsylvania to provide Medicaid coverage to out-of-state former foster care youth under age 26 who were in foster care under the responsibility of another state or tribe in such other state when they turned 18 (or such higher age as the state has elected for termination of federal foster care assistance under title IV-E of the Social Security Act (the Act)), were enrolled in Medicaid at that time, and are now applying for Medicaid in Pennsylvania. </w:t>
      </w:r>
    </w:p>
    <w:p w:rsidR="0076015E" w:rsidRPr="0066244C" w:rsidRDefault="0076015E" w:rsidP="0076015E">
      <w:pPr>
        <w:pStyle w:val="Default"/>
        <w:ind w:left="360"/>
        <w:rPr>
          <w:rFonts w:ascii="Arial" w:hAnsi="Arial" w:cs="Arial"/>
        </w:rPr>
      </w:pPr>
    </w:p>
    <w:p w:rsidR="0076015E" w:rsidRPr="0066244C" w:rsidRDefault="0076015E" w:rsidP="0076015E">
      <w:pPr>
        <w:pStyle w:val="ListParagraph"/>
        <w:ind w:left="360"/>
        <w:rPr>
          <w:rFonts w:ascii="Arial" w:hAnsi="Arial" w:cs="Arial"/>
          <w:sz w:val="24"/>
          <w:szCs w:val="24"/>
        </w:rPr>
      </w:pPr>
      <w:r w:rsidRPr="0066244C">
        <w:rPr>
          <w:rFonts w:ascii="Arial" w:hAnsi="Arial" w:cs="Arial"/>
          <w:sz w:val="24"/>
          <w:szCs w:val="24"/>
        </w:rPr>
        <w:t>The objectives of this demonstration are to increase and strengthen overall coverage of former foster care youth and improve health outcomes for this population.</w:t>
      </w:r>
    </w:p>
    <w:p w:rsidR="0076015E" w:rsidRPr="0066244C" w:rsidRDefault="0076015E" w:rsidP="0076015E">
      <w:pPr>
        <w:pStyle w:val="ListParagraph"/>
        <w:ind w:left="360"/>
        <w:rPr>
          <w:rFonts w:ascii="Arial" w:eastAsia="Times New Roman" w:hAnsi="Arial" w:cs="Arial"/>
          <w:b/>
          <w:sz w:val="24"/>
          <w:szCs w:val="24"/>
        </w:rPr>
      </w:pPr>
    </w:p>
    <w:p w:rsidR="0076015E" w:rsidRPr="0066244C" w:rsidRDefault="0076015E" w:rsidP="003962FE">
      <w:pPr>
        <w:widowControl w:val="0"/>
        <w:numPr>
          <w:ilvl w:val="0"/>
          <w:numId w:val="2"/>
        </w:numPr>
        <w:tabs>
          <w:tab w:val="left" w:pos="220"/>
          <w:tab w:val="left" w:pos="360"/>
        </w:tabs>
        <w:autoSpaceDE w:val="0"/>
        <w:autoSpaceDN w:val="0"/>
        <w:adjustRightInd w:val="0"/>
        <w:spacing w:after="200" w:line="276" w:lineRule="auto"/>
        <w:ind w:left="360" w:hanging="360"/>
        <w:contextualSpacing/>
        <w:rPr>
          <w:rFonts w:ascii="Arial" w:eastAsia="Calibri" w:hAnsi="Arial" w:cs="Arial"/>
          <w:b/>
          <w:sz w:val="24"/>
          <w:szCs w:val="24"/>
        </w:rPr>
      </w:pPr>
      <w:r w:rsidRPr="0066244C">
        <w:rPr>
          <w:rFonts w:ascii="Arial" w:eastAsia="Calibri" w:hAnsi="Arial" w:cs="Arial"/>
          <w:b/>
          <w:sz w:val="24"/>
          <w:szCs w:val="24"/>
        </w:rPr>
        <w:t xml:space="preserve">Eligibility and Enrollment Information, including member month </w:t>
      </w:r>
      <w:proofErr w:type="gramStart"/>
      <w:r w:rsidRPr="0066244C">
        <w:rPr>
          <w:rFonts w:ascii="Arial" w:eastAsia="Calibri" w:hAnsi="Arial" w:cs="Arial"/>
          <w:b/>
          <w:sz w:val="24"/>
          <w:szCs w:val="24"/>
        </w:rPr>
        <w:t>reporting</w:t>
      </w:r>
      <w:proofErr w:type="gramEnd"/>
    </w:p>
    <w:p w:rsidR="0076015E" w:rsidRPr="0066244C" w:rsidRDefault="0076015E" w:rsidP="0076015E">
      <w:pPr>
        <w:rPr>
          <w:rFonts w:ascii="Arial" w:eastAsia="Times New Roman" w:hAnsi="Arial" w:cs="Arial"/>
          <w:sz w:val="24"/>
          <w:szCs w:val="24"/>
        </w:rPr>
      </w:pPr>
    </w:p>
    <w:tbl>
      <w:tblPr>
        <w:tblStyle w:val="TableGrid1"/>
        <w:tblW w:w="10226" w:type="dxa"/>
        <w:tblLook w:val="04A0" w:firstRow="1" w:lastRow="0" w:firstColumn="1" w:lastColumn="0" w:noHBand="0" w:noVBand="1"/>
      </w:tblPr>
      <w:tblGrid>
        <w:gridCol w:w="1684"/>
        <w:gridCol w:w="3470"/>
        <w:gridCol w:w="5072"/>
      </w:tblGrid>
      <w:tr w:rsidR="0076015E" w:rsidRPr="0066244C" w:rsidTr="1C966FB0">
        <w:tc>
          <w:tcPr>
            <w:tcW w:w="1590"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Topic</w:t>
            </w:r>
          </w:p>
        </w:tc>
        <w:tc>
          <w:tcPr>
            <w:tcW w:w="3506"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Measure [Reported for each month included in the annual report]</w:t>
            </w:r>
          </w:p>
        </w:tc>
        <w:tc>
          <w:tcPr>
            <w:tcW w:w="5130" w:type="dxa"/>
          </w:tcPr>
          <w:p w:rsidR="0076015E" w:rsidRPr="0066244C" w:rsidRDefault="0076015E" w:rsidP="00DA66CD">
            <w:pPr>
              <w:jc w:val="center"/>
              <w:rPr>
                <w:rFonts w:ascii="Arial" w:hAnsi="Arial" w:cs="Arial"/>
                <w:b/>
                <w:sz w:val="24"/>
                <w:szCs w:val="24"/>
              </w:rPr>
            </w:pPr>
            <w:r w:rsidRPr="0066244C">
              <w:rPr>
                <w:rFonts w:ascii="Arial" w:hAnsi="Arial" w:cs="Arial"/>
                <w:b/>
                <w:sz w:val="24"/>
                <w:szCs w:val="24"/>
              </w:rPr>
              <w:t>Narrative</w:t>
            </w:r>
          </w:p>
        </w:tc>
      </w:tr>
      <w:tr w:rsidR="00C74ED4" w:rsidRPr="0066244C" w:rsidTr="1C966FB0">
        <w:trPr>
          <w:trHeight w:val="360"/>
        </w:trPr>
        <w:tc>
          <w:tcPr>
            <w:tcW w:w="1590" w:type="dxa"/>
            <w:vMerge w:val="restart"/>
          </w:tcPr>
          <w:p w:rsidR="00C74ED4" w:rsidRPr="0066244C" w:rsidRDefault="00C74ED4" w:rsidP="00DA66CD">
            <w:pPr>
              <w:jc w:val="center"/>
              <w:rPr>
                <w:rFonts w:ascii="Arial" w:hAnsi="Arial" w:cs="Arial"/>
                <w:sz w:val="24"/>
                <w:szCs w:val="24"/>
              </w:rPr>
            </w:pPr>
            <w:r w:rsidRPr="0066244C">
              <w:rPr>
                <w:rFonts w:ascii="Arial" w:hAnsi="Arial" w:cs="Arial"/>
                <w:sz w:val="24"/>
                <w:szCs w:val="24"/>
              </w:rPr>
              <w:t>Total Enrollment</w:t>
            </w: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11</w:t>
            </w:r>
          </w:p>
        </w:tc>
        <w:tc>
          <w:tcPr>
            <w:tcW w:w="5130" w:type="dxa"/>
            <w:vMerge w:val="restart"/>
          </w:tcPr>
          <w:p w:rsidR="00C74ED4" w:rsidRPr="0066244C" w:rsidRDefault="00C74ED4" w:rsidP="00DA66CD">
            <w:pPr>
              <w:rPr>
                <w:rFonts w:ascii="Arial" w:hAnsi="Arial" w:cs="Arial"/>
                <w:sz w:val="24"/>
                <w:szCs w:val="24"/>
              </w:rPr>
            </w:pPr>
            <w:r w:rsidRPr="0066244C">
              <w:rPr>
                <w:rFonts w:ascii="Arial" w:hAnsi="Arial" w:cs="Arial"/>
                <w:sz w:val="24"/>
                <w:szCs w:val="24"/>
              </w:rPr>
              <w:t xml:space="preserve">The number of enrollees for </w:t>
            </w:r>
            <w:r w:rsidR="00C43283" w:rsidRPr="0066244C">
              <w:rPr>
                <w:rFonts w:ascii="Arial" w:hAnsi="Arial" w:cs="Arial"/>
                <w:sz w:val="24"/>
                <w:szCs w:val="24"/>
              </w:rPr>
              <w:t xml:space="preserve">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anticipated approximately </w:t>
            </w:r>
            <w:r w:rsidR="003C461D" w:rsidRPr="0066244C">
              <w:rPr>
                <w:rFonts w:ascii="Arial" w:hAnsi="Arial" w:cs="Arial"/>
                <w:sz w:val="24"/>
                <w:szCs w:val="24"/>
              </w:rPr>
              <w:t>1</w:t>
            </w:r>
            <w:r w:rsidRPr="0066244C">
              <w:rPr>
                <w:rFonts w:ascii="Arial" w:hAnsi="Arial" w:cs="Arial"/>
                <w:sz w:val="24"/>
                <w:szCs w:val="24"/>
              </w:rPr>
              <w:t xml:space="preserve">0 out-of-state former foster care youth enrolled in Pennsylvania. </w:t>
            </w:r>
            <w:r w:rsidR="009218C9">
              <w:rPr>
                <w:rFonts w:ascii="Arial" w:hAnsi="Arial" w:cs="Arial"/>
                <w:sz w:val="24"/>
                <w:szCs w:val="24"/>
              </w:rPr>
              <w:t xml:space="preserve"> </w:t>
            </w:r>
            <w:r w:rsidRPr="0066244C">
              <w:rPr>
                <w:rFonts w:ascii="Arial" w:hAnsi="Arial" w:cs="Arial"/>
                <w:sz w:val="24"/>
                <w:szCs w:val="24"/>
              </w:rPr>
              <w:t xml:space="preserve">For Demonstration Year </w:t>
            </w:r>
            <w:r w:rsidR="00953D7D" w:rsidRPr="0066244C">
              <w:rPr>
                <w:rFonts w:ascii="Arial" w:hAnsi="Arial" w:cs="Arial"/>
                <w:sz w:val="24"/>
                <w:szCs w:val="24"/>
              </w:rPr>
              <w:t>6</w:t>
            </w:r>
            <w:r w:rsidRPr="0066244C">
              <w:rPr>
                <w:rFonts w:ascii="Arial" w:hAnsi="Arial" w:cs="Arial"/>
                <w:sz w:val="24"/>
                <w:szCs w:val="24"/>
              </w:rPr>
              <w:t xml:space="preserve">, enrollment ranged from </w:t>
            </w:r>
            <w:r w:rsidR="003C461D" w:rsidRPr="0066244C">
              <w:rPr>
                <w:rFonts w:ascii="Arial" w:hAnsi="Arial" w:cs="Arial"/>
                <w:sz w:val="24"/>
                <w:szCs w:val="24"/>
              </w:rPr>
              <w:t>8</w:t>
            </w:r>
            <w:r w:rsidRPr="0066244C">
              <w:rPr>
                <w:rFonts w:ascii="Arial" w:hAnsi="Arial" w:cs="Arial"/>
                <w:sz w:val="24"/>
                <w:szCs w:val="24"/>
              </w:rPr>
              <w:t>-</w:t>
            </w:r>
            <w:r w:rsidR="003C461D" w:rsidRPr="0066244C">
              <w:rPr>
                <w:rFonts w:ascii="Arial" w:hAnsi="Arial" w:cs="Arial"/>
                <w:sz w:val="24"/>
                <w:szCs w:val="24"/>
              </w:rPr>
              <w:t>11</w:t>
            </w:r>
            <w:r w:rsidRPr="0066244C">
              <w:rPr>
                <w:rFonts w:ascii="Arial" w:hAnsi="Arial" w:cs="Arial"/>
                <w:sz w:val="24"/>
                <w:szCs w:val="24"/>
              </w:rPr>
              <w:t xml:space="preserve"> individuals. </w:t>
            </w: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November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C7084B" w:rsidRPr="0066244C">
              <w:rPr>
                <w:rFonts w:ascii="Arial" w:hAnsi="Arial" w:cs="Arial"/>
                <w:b/>
                <w:bCs/>
                <w:sz w:val="24"/>
                <w:szCs w:val="24"/>
              </w:rPr>
              <w:t>1</w:t>
            </w:r>
            <w:r w:rsidR="00590FA9" w:rsidRPr="0066244C">
              <w:rPr>
                <w:rFonts w:ascii="Arial" w:hAnsi="Arial" w:cs="Arial"/>
                <w:b/>
                <w:bCs/>
                <w:sz w:val="24"/>
                <w:szCs w:val="24"/>
              </w:rPr>
              <w:t>0</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b/>
                <w:bCs/>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323AC7" w:rsidRPr="0066244C">
              <w:rPr>
                <w:rFonts w:ascii="Arial" w:hAnsi="Arial" w:cs="Arial"/>
                <w:sz w:val="24"/>
                <w:szCs w:val="24"/>
              </w:rPr>
              <w:t>2</w:t>
            </w:r>
            <w:r w:rsidR="00590FA9" w:rsidRPr="0066244C">
              <w:rPr>
                <w:rFonts w:ascii="Arial" w:hAnsi="Arial" w:cs="Arial"/>
                <w:sz w:val="24"/>
                <w:szCs w:val="24"/>
              </w:rPr>
              <w:t>2</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6EDC31C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1648A257"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3BF41F6E"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4EA79EE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31B3B12A"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CD1851"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rPr>
              <w:t>20</w:t>
            </w:r>
            <w:r w:rsidR="1E5B4D56"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00590FA9" w:rsidRPr="0066244C">
              <w:rPr>
                <w:rFonts w:ascii="Arial" w:hAnsi="Arial" w:cs="Arial"/>
                <w:b/>
                <w:bCs/>
                <w:sz w:val="24"/>
                <w:szCs w:val="24"/>
              </w:rPr>
              <w:t>9</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5C349A01"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C90E73"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3208E30B"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DA66CD">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13505327" w:rsidRPr="0066244C">
              <w:rPr>
                <w:rFonts w:ascii="Arial" w:hAnsi="Arial" w:cs="Arial"/>
                <w:sz w:val="24"/>
                <w:szCs w:val="24"/>
              </w:rPr>
              <w:t>2</w:t>
            </w:r>
            <w:r w:rsidR="00590FA9" w:rsidRPr="0066244C">
              <w:rPr>
                <w:rFonts w:ascii="Arial" w:hAnsi="Arial" w:cs="Arial"/>
                <w:sz w:val="24"/>
                <w:szCs w:val="24"/>
              </w:rPr>
              <w:t>3</w:t>
            </w:r>
            <w:r w:rsidRPr="0066244C">
              <w:rPr>
                <w:rFonts w:ascii="Arial" w:hAnsi="Arial" w:cs="Arial"/>
                <w:sz w:val="24"/>
                <w:szCs w:val="24"/>
              </w:rPr>
              <w:t xml:space="preserve">: </w:t>
            </w:r>
            <w:r w:rsidR="003962FE">
              <w:rPr>
                <w:rFonts w:ascii="Arial" w:hAnsi="Arial" w:cs="Arial"/>
                <w:sz w:val="24"/>
                <w:szCs w:val="24"/>
              </w:rPr>
              <w:t xml:space="preserve"> </w:t>
            </w:r>
            <w:r w:rsidR="00590FA9" w:rsidRPr="0066244C">
              <w:rPr>
                <w:rFonts w:ascii="Arial" w:hAnsi="Arial" w:cs="Arial"/>
                <w:b/>
                <w:bCs/>
                <w:sz w:val="24"/>
                <w:szCs w:val="24"/>
              </w:rPr>
              <w:t>8</w:t>
            </w:r>
          </w:p>
        </w:tc>
        <w:tc>
          <w:tcPr>
            <w:tcW w:w="5130" w:type="dxa"/>
            <w:vMerge/>
          </w:tcPr>
          <w:p w:rsidR="00C74ED4" w:rsidRPr="0066244C" w:rsidRDefault="00C74ED4" w:rsidP="00DA66CD">
            <w:pPr>
              <w:rPr>
                <w:rFonts w:ascii="Arial" w:hAnsi="Arial" w:cs="Arial"/>
                <w:sz w:val="24"/>
                <w:szCs w:val="24"/>
              </w:rPr>
            </w:pPr>
          </w:p>
        </w:tc>
      </w:tr>
      <w:tr w:rsidR="00C74ED4" w:rsidRPr="0066244C" w:rsidTr="1C966FB0">
        <w:trPr>
          <w:trHeight w:val="360"/>
        </w:trPr>
        <w:tc>
          <w:tcPr>
            <w:tcW w:w="1590" w:type="dxa"/>
            <w:vMerge w:val="restart"/>
          </w:tcPr>
          <w:p w:rsidR="00C74ED4" w:rsidRPr="0066244C" w:rsidRDefault="00C74ED4" w:rsidP="001D0022">
            <w:pPr>
              <w:jc w:val="center"/>
              <w:rPr>
                <w:rFonts w:ascii="Arial" w:hAnsi="Arial" w:cs="Arial"/>
                <w:sz w:val="24"/>
                <w:szCs w:val="24"/>
              </w:rPr>
            </w:pPr>
            <w:r w:rsidRPr="0066244C">
              <w:rPr>
                <w:rFonts w:ascii="Arial" w:hAnsi="Arial" w:cs="Arial"/>
                <w:sz w:val="24"/>
                <w:szCs w:val="24"/>
              </w:rPr>
              <w:t>New Enrollment</w:t>
            </w: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w:t>
            </w:r>
            <w:r w:rsidR="003962FE">
              <w:rPr>
                <w:rFonts w:ascii="Arial" w:hAnsi="Arial" w:cs="Arial"/>
                <w:sz w:val="24"/>
                <w:szCs w:val="24"/>
              </w:rPr>
              <w:t xml:space="preserve"> </w:t>
            </w:r>
            <w:r w:rsidRPr="0066244C">
              <w:rPr>
                <w:rFonts w:ascii="Arial" w:hAnsi="Arial" w:cs="Arial"/>
                <w:sz w:val="24"/>
                <w:szCs w:val="24"/>
              </w:rPr>
              <w:t xml:space="preserve"> </w:t>
            </w:r>
            <w:r w:rsidRPr="0066244C">
              <w:rPr>
                <w:rFonts w:ascii="Arial" w:hAnsi="Arial" w:cs="Arial"/>
                <w:b/>
                <w:bCs/>
                <w:sz w:val="24"/>
                <w:szCs w:val="24"/>
              </w:rPr>
              <w:t>X (First Month)</w:t>
            </w:r>
          </w:p>
        </w:tc>
        <w:tc>
          <w:tcPr>
            <w:tcW w:w="5130" w:type="dxa"/>
            <w:vMerge w:val="restart"/>
          </w:tcPr>
          <w:p w:rsidR="00C74ED4" w:rsidRPr="0066244C" w:rsidRDefault="00C74ED4" w:rsidP="001D0022">
            <w:pPr>
              <w:rPr>
                <w:rFonts w:ascii="Arial" w:hAnsi="Arial" w:cs="Arial"/>
                <w:sz w:val="24"/>
                <w:szCs w:val="24"/>
              </w:rPr>
            </w:pPr>
            <w:r w:rsidRPr="0066244C">
              <w:rPr>
                <w:rFonts w:ascii="Arial" w:hAnsi="Arial" w:cs="Arial"/>
                <w:sz w:val="24"/>
                <w:szCs w:val="24"/>
              </w:rPr>
              <w:t xml:space="preserve">The number of new enrollees in 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w:t>
            </w:r>
            <w:r w:rsidR="009F71C2">
              <w:rPr>
                <w:rFonts w:ascii="Arial" w:hAnsi="Arial" w:cs="Arial"/>
                <w:sz w:val="24"/>
                <w:szCs w:val="24"/>
              </w:rPr>
              <w:t xml:space="preserve"> </w:t>
            </w:r>
            <w:r w:rsidRPr="0066244C">
              <w:rPr>
                <w:rFonts w:ascii="Arial" w:hAnsi="Arial" w:cs="Arial"/>
                <w:sz w:val="24"/>
                <w:szCs w:val="24"/>
              </w:rPr>
              <w:t xml:space="preserve">Pennsylvania enrolled a total of </w:t>
            </w:r>
            <w:r w:rsidR="00B62516" w:rsidRPr="0066244C">
              <w:rPr>
                <w:rFonts w:ascii="Arial" w:hAnsi="Arial" w:cs="Arial"/>
                <w:sz w:val="24"/>
                <w:szCs w:val="24"/>
              </w:rPr>
              <w:t>1</w:t>
            </w:r>
            <w:r w:rsidRPr="0066244C">
              <w:rPr>
                <w:rFonts w:ascii="Arial" w:hAnsi="Arial" w:cs="Arial"/>
                <w:sz w:val="24"/>
                <w:szCs w:val="24"/>
              </w:rPr>
              <w:t xml:space="preserve"> new enrollee who </w:t>
            </w:r>
            <w:r w:rsidR="002C4E5E" w:rsidRPr="0066244C">
              <w:rPr>
                <w:rFonts w:ascii="Arial" w:hAnsi="Arial" w:cs="Arial"/>
                <w:sz w:val="24"/>
                <w:szCs w:val="24"/>
              </w:rPr>
              <w:t>was</w:t>
            </w:r>
            <w:r w:rsidRPr="0066244C">
              <w:rPr>
                <w:rFonts w:ascii="Arial" w:hAnsi="Arial" w:cs="Arial"/>
                <w:sz w:val="24"/>
                <w:szCs w:val="24"/>
              </w:rPr>
              <w:t xml:space="preserve"> identified as out-of-state former foster care.</w:t>
            </w: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w:t>
            </w:r>
            <w:r w:rsidR="009218C9">
              <w:rPr>
                <w:rFonts w:ascii="Arial" w:hAnsi="Arial" w:cs="Arial"/>
                <w:sz w:val="24"/>
                <w:szCs w:val="24"/>
              </w:rPr>
              <w:t xml:space="preserve"> </w:t>
            </w:r>
            <w:r w:rsidRPr="0066244C">
              <w:rPr>
                <w:rFonts w:ascii="Arial" w:hAnsi="Arial" w:cs="Arial"/>
                <w:sz w:val="24"/>
                <w:szCs w:val="24"/>
              </w:rPr>
              <w:t xml:space="preserve"> </w:t>
            </w:r>
            <w:r w:rsidR="00CF7140"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C4158B" w:rsidRPr="0066244C">
              <w:rPr>
                <w:rFonts w:ascii="Arial" w:hAnsi="Arial" w:cs="Arial"/>
                <w:sz w:val="24"/>
                <w:szCs w:val="24"/>
              </w:rPr>
              <w:t>2</w:t>
            </w:r>
            <w:r w:rsidR="003C461D" w:rsidRPr="0066244C">
              <w:rPr>
                <w:rFonts w:ascii="Arial" w:hAnsi="Arial" w:cs="Arial"/>
                <w:sz w:val="24"/>
                <w:szCs w:val="24"/>
              </w:rPr>
              <w:t>2</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6D02156D"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1</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1C966FB0">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3F05EF40"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1C966FB0">
            <w:pPr>
              <w:rPr>
                <w:rFonts w:ascii="Arial" w:hAnsi="Arial" w:cs="Arial"/>
                <w:b/>
                <w:bCs/>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20EC67F5"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April </w:t>
            </w:r>
            <w:r w:rsidR="006713AF" w:rsidRPr="0066244C">
              <w:rPr>
                <w:rFonts w:ascii="Arial" w:hAnsi="Arial" w:cs="Arial"/>
                <w:sz w:val="24"/>
                <w:szCs w:val="24"/>
              </w:rPr>
              <w:t>20</w:t>
            </w:r>
            <w:r w:rsidR="1A7BD938"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highlight w:val="yellow"/>
              </w:rPr>
            </w:pPr>
            <w:r w:rsidRPr="0066244C">
              <w:rPr>
                <w:rFonts w:ascii="Arial" w:hAnsi="Arial" w:cs="Arial"/>
                <w:sz w:val="24"/>
                <w:szCs w:val="24"/>
              </w:rPr>
              <w:t xml:space="preserve">May </w:t>
            </w:r>
            <w:r w:rsidR="006713AF" w:rsidRPr="0066244C">
              <w:rPr>
                <w:rFonts w:ascii="Arial" w:hAnsi="Arial" w:cs="Arial"/>
                <w:sz w:val="24"/>
                <w:szCs w:val="24"/>
              </w:rPr>
              <w:t>20</w:t>
            </w:r>
            <w:r w:rsidR="08259D04"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w:t>
            </w:r>
            <w:r w:rsidRPr="0066244C">
              <w:rPr>
                <w:rFonts w:ascii="Arial" w:hAnsi="Arial" w:cs="Arial"/>
                <w:b/>
                <w:bCs/>
                <w:sz w:val="24"/>
                <w:szCs w:val="24"/>
              </w:rPr>
              <w:t xml:space="preserve"> </w:t>
            </w:r>
            <w:r w:rsidR="009F71C2">
              <w:rPr>
                <w:rFonts w:ascii="Arial" w:hAnsi="Arial" w:cs="Arial"/>
                <w:b/>
                <w:bCs/>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shd w:val="clear" w:color="auto" w:fill="BFBFBF" w:themeFill="background1" w:themeFillShade="BF"/>
              </w:rPr>
              <w:t>20</w:t>
            </w:r>
            <w:r w:rsidR="13F1EF70" w:rsidRPr="0066244C">
              <w:rPr>
                <w:rFonts w:ascii="Arial" w:hAnsi="Arial" w:cs="Arial"/>
                <w:sz w:val="24"/>
                <w:szCs w:val="24"/>
                <w:shd w:val="clear" w:color="auto" w:fill="BFBFBF" w:themeFill="background1" w:themeFillShade="BF"/>
              </w:rPr>
              <w:t>2</w:t>
            </w:r>
            <w:r w:rsidR="003C461D"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 xml:space="preserve">: </w:t>
            </w:r>
            <w:r w:rsidR="009F71C2">
              <w:rPr>
                <w:rFonts w:ascii="Arial" w:hAnsi="Arial" w:cs="Arial"/>
                <w:sz w:val="24"/>
                <w:szCs w:val="24"/>
                <w:shd w:val="clear" w:color="auto" w:fill="BFBFBF" w:themeFill="background1" w:themeFillShade="BF"/>
              </w:rPr>
              <w:t xml:space="preserve"> </w:t>
            </w:r>
            <w:r w:rsidR="002C4E5E" w:rsidRPr="0066244C">
              <w:rPr>
                <w:rFonts w:ascii="Arial" w:hAnsi="Arial" w:cs="Arial"/>
                <w:b/>
                <w:bCs/>
                <w:sz w:val="24"/>
                <w:szCs w:val="24"/>
                <w:shd w:val="clear" w:color="auto" w:fill="BFBFBF" w:themeFill="background1" w:themeFillShade="BF"/>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730C1A3B"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w:t>
            </w:r>
            <w:r w:rsidRPr="0066244C">
              <w:rPr>
                <w:rFonts w:ascii="Arial" w:hAnsi="Arial" w:cs="Arial"/>
                <w:b/>
                <w:bCs/>
                <w:sz w:val="24"/>
                <w:szCs w:val="24"/>
              </w:rPr>
              <w:t xml:space="preserve"> </w:t>
            </w:r>
            <w:r w:rsidR="009F71C2">
              <w:rPr>
                <w:rFonts w:ascii="Arial" w:hAnsi="Arial" w:cs="Arial"/>
                <w:b/>
                <w:bCs/>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shd w:val="clear" w:color="auto" w:fill="BFBFBF" w:themeFill="background1" w:themeFillShade="BF"/>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1AFF9AD5"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Pr="0066244C">
              <w:rPr>
                <w:rFonts w:ascii="Arial" w:hAnsi="Arial" w:cs="Arial"/>
                <w:b/>
                <w:bCs/>
                <w:sz w:val="24"/>
                <w:szCs w:val="24"/>
                <w:shd w:val="clear" w:color="auto" w:fill="BFBFBF" w:themeFill="background1" w:themeFillShade="BF"/>
              </w:rPr>
              <w:t xml:space="preserve"> </w:t>
            </w:r>
            <w:r w:rsidR="009F71C2">
              <w:rPr>
                <w:rFonts w:ascii="Arial" w:hAnsi="Arial" w:cs="Arial"/>
                <w:b/>
                <w:bCs/>
                <w:sz w:val="24"/>
                <w:szCs w:val="24"/>
                <w:shd w:val="clear" w:color="auto" w:fill="BFBFBF" w:themeFill="background1" w:themeFillShade="BF"/>
              </w:rPr>
              <w:t xml:space="preserve"> </w:t>
            </w:r>
            <w:r w:rsidR="002C4E5E" w:rsidRPr="0066244C">
              <w:rPr>
                <w:rFonts w:ascii="Arial" w:hAnsi="Arial" w:cs="Arial"/>
                <w:b/>
                <w:bCs/>
                <w:sz w:val="24"/>
                <w:szCs w:val="24"/>
                <w:shd w:val="clear" w:color="auto" w:fill="BFBFBF" w:themeFill="background1" w:themeFillShade="BF"/>
              </w:rPr>
              <w:t>0</w:t>
            </w:r>
          </w:p>
        </w:tc>
        <w:tc>
          <w:tcPr>
            <w:tcW w:w="5130" w:type="dxa"/>
            <w:vMerge/>
          </w:tcPr>
          <w:p w:rsidR="00C74ED4" w:rsidRPr="0066244C" w:rsidRDefault="00C74ED4" w:rsidP="001D0022">
            <w:pPr>
              <w:rPr>
                <w:rFonts w:ascii="Arial" w:hAnsi="Arial" w:cs="Arial"/>
                <w:sz w:val="24"/>
                <w:szCs w:val="24"/>
              </w:rPr>
            </w:pPr>
          </w:p>
        </w:tc>
      </w:tr>
      <w:tr w:rsidR="00C74ED4" w:rsidRPr="0066244C" w:rsidTr="1C966FB0">
        <w:trPr>
          <w:trHeight w:val="360"/>
        </w:trPr>
        <w:tc>
          <w:tcPr>
            <w:tcW w:w="1590" w:type="dxa"/>
            <w:vMerge/>
          </w:tcPr>
          <w:p w:rsidR="00C74ED4" w:rsidRPr="0066244C" w:rsidRDefault="00C74ED4" w:rsidP="001D0022">
            <w:pPr>
              <w:jc w:val="center"/>
              <w:rPr>
                <w:rFonts w:ascii="Arial" w:hAnsi="Arial" w:cs="Arial"/>
                <w:sz w:val="24"/>
                <w:szCs w:val="24"/>
              </w:rPr>
            </w:pPr>
          </w:p>
        </w:tc>
        <w:tc>
          <w:tcPr>
            <w:tcW w:w="3506" w:type="dxa"/>
            <w:vAlign w:val="center"/>
          </w:tcPr>
          <w:p w:rsidR="00C74ED4" w:rsidRPr="0066244C" w:rsidRDefault="00C74ED4"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68272ADD" w:rsidRPr="0066244C">
              <w:rPr>
                <w:rFonts w:ascii="Arial" w:hAnsi="Arial" w:cs="Arial"/>
                <w:sz w:val="24"/>
                <w:szCs w:val="24"/>
              </w:rPr>
              <w:t>2</w:t>
            </w:r>
            <w:r w:rsidR="003C461D"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2C4E5E" w:rsidRPr="0066244C">
              <w:rPr>
                <w:rFonts w:ascii="Arial" w:hAnsi="Arial" w:cs="Arial"/>
                <w:b/>
                <w:bCs/>
                <w:sz w:val="24"/>
                <w:szCs w:val="24"/>
              </w:rPr>
              <w:t>0</w:t>
            </w:r>
          </w:p>
        </w:tc>
        <w:tc>
          <w:tcPr>
            <w:tcW w:w="5130" w:type="dxa"/>
            <w:vMerge/>
          </w:tcPr>
          <w:p w:rsidR="00C74ED4" w:rsidRPr="0066244C" w:rsidRDefault="00C74ED4" w:rsidP="001D0022">
            <w:pPr>
              <w:rPr>
                <w:rFonts w:ascii="Arial" w:hAnsi="Arial" w:cs="Arial"/>
                <w:sz w:val="24"/>
                <w:szCs w:val="24"/>
              </w:rPr>
            </w:pPr>
          </w:p>
        </w:tc>
      </w:tr>
      <w:tr w:rsidR="00B9123F" w:rsidRPr="0066244C" w:rsidTr="1C966FB0">
        <w:trPr>
          <w:trHeight w:val="360"/>
        </w:trPr>
        <w:tc>
          <w:tcPr>
            <w:tcW w:w="1590" w:type="dxa"/>
            <w:vMerge w:val="restart"/>
          </w:tcPr>
          <w:p w:rsidR="00B9123F" w:rsidRPr="0066244C" w:rsidRDefault="00B9123F" w:rsidP="00290CC0">
            <w:pPr>
              <w:jc w:val="center"/>
              <w:rPr>
                <w:rFonts w:ascii="Arial" w:hAnsi="Arial" w:cs="Arial"/>
                <w:sz w:val="24"/>
                <w:szCs w:val="24"/>
              </w:rPr>
            </w:pPr>
            <w:r w:rsidRPr="0066244C">
              <w:rPr>
                <w:rFonts w:ascii="Arial" w:hAnsi="Arial" w:cs="Arial"/>
                <w:sz w:val="24"/>
                <w:szCs w:val="24"/>
              </w:rPr>
              <w:t>Re-Enrollment</w:t>
            </w: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highlight w:val="yellow"/>
              </w:rPr>
            </w:pPr>
            <w:r w:rsidRPr="0066244C">
              <w:rPr>
                <w:rFonts w:ascii="Arial" w:hAnsi="Arial" w:cs="Arial"/>
                <w:sz w:val="24"/>
                <w:szCs w:val="24"/>
              </w:rPr>
              <w:t xml:space="preserve">October </w:t>
            </w:r>
            <w:r w:rsidR="006713AF" w:rsidRPr="0066244C">
              <w:rPr>
                <w:rFonts w:ascii="Arial" w:hAnsi="Arial" w:cs="Arial"/>
                <w:sz w:val="24"/>
                <w:szCs w:val="24"/>
                <w:shd w:val="clear" w:color="auto" w:fill="BFBFBF" w:themeFill="background1" w:themeFillShade="BF"/>
              </w:rPr>
              <w:t>20</w:t>
            </w:r>
            <w:r w:rsidR="00991DD2"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2</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X (First Month)</w:t>
            </w:r>
          </w:p>
        </w:tc>
        <w:tc>
          <w:tcPr>
            <w:tcW w:w="513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 xml:space="preserve">The number of </w:t>
            </w:r>
            <w:proofErr w:type="spellStart"/>
            <w:r w:rsidRPr="0066244C">
              <w:rPr>
                <w:rFonts w:ascii="Arial" w:hAnsi="Arial" w:cs="Arial"/>
                <w:sz w:val="24"/>
                <w:szCs w:val="24"/>
              </w:rPr>
              <w:t>reenrollees</w:t>
            </w:r>
            <w:proofErr w:type="spellEnd"/>
            <w:r w:rsidRPr="0066244C">
              <w:rPr>
                <w:rFonts w:ascii="Arial" w:hAnsi="Arial" w:cs="Arial"/>
                <w:sz w:val="24"/>
                <w:szCs w:val="24"/>
              </w:rPr>
              <w:t xml:space="preserve"> in 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had a total of </w:t>
            </w:r>
            <w:r w:rsidR="66C28E41" w:rsidRPr="0066244C">
              <w:rPr>
                <w:rFonts w:ascii="Arial" w:hAnsi="Arial" w:cs="Arial"/>
                <w:sz w:val="24"/>
                <w:szCs w:val="24"/>
              </w:rPr>
              <w:t>0</w:t>
            </w:r>
            <w:r w:rsidRPr="0066244C">
              <w:rPr>
                <w:rFonts w:ascii="Arial" w:hAnsi="Arial" w:cs="Arial"/>
                <w:sz w:val="24"/>
                <w:szCs w:val="24"/>
              </w:rPr>
              <w:t xml:space="preserve"> individual</w:t>
            </w:r>
            <w:r w:rsidR="73CD3C83" w:rsidRPr="0066244C">
              <w:rPr>
                <w:rFonts w:ascii="Arial" w:hAnsi="Arial" w:cs="Arial"/>
                <w:sz w:val="24"/>
                <w:szCs w:val="24"/>
              </w:rPr>
              <w:t>s</w:t>
            </w:r>
            <w:r w:rsidRPr="0066244C">
              <w:rPr>
                <w:rFonts w:ascii="Arial" w:hAnsi="Arial" w:cs="Arial"/>
                <w:sz w:val="24"/>
                <w:szCs w:val="24"/>
              </w:rPr>
              <w:t xml:space="preserve"> who </w:t>
            </w:r>
            <w:r w:rsidR="00A124A6" w:rsidRPr="0066244C">
              <w:rPr>
                <w:rFonts w:ascii="Arial" w:hAnsi="Arial" w:cs="Arial"/>
                <w:sz w:val="24"/>
                <w:szCs w:val="24"/>
              </w:rPr>
              <w:t>w</w:t>
            </w:r>
            <w:r w:rsidR="2FFC63B0" w:rsidRPr="0066244C">
              <w:rPr>
                <w:rFonts w:ascii="Arial" w:hAnsi="Arial" w:cs="Arial"/>
                <w:sz w:val="24"/>
                <w:szCs w:val="24"/>
              </w:rPr>
              <w:t xml:space="preserve">ere </w:t>
            </w:r>
            <w:r w:rsidRPr="0066244C">
              <w:rPr>
                <w:rFonts w:ascii="Arial" w:hAnsi="Arial" w:cs="Arial"/>
                <w:sz w:val="24"/>
                <w:szCs w:val="24"/>
              </w:rPr>
              <w:t>disenrolled and later reenrolled during the Demonstration Year.</w:t>
            </w: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991DD2" w:rsidRPr="0066244C">
              <w:rPr>
                <w:rFonts w:ascii="Arial" w:hAnsi="Arial" w:cs="Arial"/>
                <w:sz w:val="24"/>
                <w:szCs w:val="24"/>
              </w:rPr>
              <w:t>2</w:t>
            </w:r>
            <w:r w:rsidR="00496C3E"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991DD2" w:rsidRPr="0066244C">
              <w:rPr>
                <w:rFonts w:ascii="Arial" w:hAnsi="Arial" w:cs="Arial"/>
                <w:sz w:val="24"/>
                <w:szCs w:val="24"/>
              </w:rPr>
              <w:t>2</w:t>
            </w:r>
            <w:r w:rsidR="00496C3E" w:rsidRPr="0066244C">
              <w:rPr>
                <w:rFonts w:ascii="Arial" w:hAnsi="Arial" w:cs="Arial"/>
                <w:sz w:val="24"/>
                <w:szCs w:val="24"/>
              </w:rPr>
              <w:t>2</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highlight w:val="yellow"/>
              </w:rPr>
            </w:pPr>
            <w:r w:rsidRPr="0066244C">
              <w:rPr>
                <w:rFonts w:ascii="Arial" w:hAnsi="Arial" w:cs="Arial"/>
                <w:sz w:val="24"/>
                <w:szCs w:val="24"/>
              </w:rPr>
              <w:t xml:space="preserve">January </w:t>
            </w:r>
            <w:r w:rsidR="006713AF" w:rsidRPr="0066244C">
              <w:rPr>
                <w:rFonts w:ascii="Arial" w:hAnsi="Arial" w:cs="Arial"/>
                <w:sz w:val="24"/>
                <w:szCs w:val="24"/>
              </w:rPr>
              <w:t>20</w:t>
            </w:r>
            <w:r w:rsidR="4874549C"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A124A6"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022DCA89"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00A124A6"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2F08B862"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1F650A2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26E99A93"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6311AA7F"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shd w:val="clear" w:color="auto" w:fill="BFBFBF" w:themeFill="background1" w:themeFillShade="BF"/>
              </w:rPr>
              <w:t>20</w:t>
            </w:r>
            <w:r w:rsidR="2B018812"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w:t>
            </w:r>
            <w:r w:rsidR="009F71C2">
              <w:rPr>
                <w:rFonts w:ascii="Arial" w:hAnsi="Arial" w:cs="Arial"/>
                <w:sz w:val="24"/>
                <w:szCs w:val="24"/>
                <w:shd w:val="clear" w:color="auto" w:fill="BFBFBF" w:themeFill="background1" w:themeFillShade="BF"/>
              </w:rPr>
              <w:t xml:space="preserve"> </w:t>
            </w:r>
            <w:r w:rsidRPr="0066244C">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auto"/>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4A570994"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shd w:val="clear" w:color="auto" w:fill="BFBFBF" w:themeFill="background1" w:themeFillShade="BF"/>
              </w:rPr>
              <w:t>20</w:t>
            </w:r>
            <w:r w:rsidR="138DBDE4" w:rsidRPr="0066244C">
              <w:rPr>
                <w:rFonts w:ascii="Arial" w:hAnsi="Arial" w:cs="Arial"/>
                <w:sz w:val="24"/>
                <w:szCs w:val="24"/>
                <w:shd w:val="clear" w:color="auto" w:fill="BFBFBF" w:themeFill="background1" w:themeFillShade="BF"/>
              </w:rPr>
              <w:t>2</w:t>
            </w:r>
            <w:r w:rsidR="00496C3E" w:rsidRPr="0066244C">
              <w:rPr>
                <w:rFonts w:ascii="Arial" w:hAnsi="Arial" w:cs="Arial"/>
                <w:sz w:val="24"/>
                <w:szCs w:val="24"/>
                <w:shd w:val="clear" w:color="auto" w:fill="BFBFBF" w:themeFill="background1" w:themeFillShade="BF"/>
              </w:rPr>
              <w:t>3</w:t>
            </w:r>
            <w:r w:rsidRPr="0066244C">
              <w:rPr>
                <w:rFonts w:ascii="Arial" w:hAnsi="Arial" w:cs="Arial"/>
                <w:sz w:val="24"/>
                <w:szCs w:val="24"/>
                <w:shd w:val="clear" w:color="auto" w:fill="BFBFBF" w:themeFill="background1" w:themeFillShade="BF"/>
              </w:rPr>
              <w:t xml:space="preserve">: </w:t>
            </w:r>
            <w:r w:rsidR="009F71C2">
              <w:rPr>
                <w:rFonts w:ascii="Arial" w:hAnsi="Arial" w:cs="Arial"/>
                <w:sz w:val="24"/>
                <w:szCs w:val="24"/>
                <w:shd w:val="clear" w:color="auto" w:fill="BFBFBF" w:themeFill="background1" w:themeFillShade="BF"/>
              </w:rPr>
              <w:t xml:space="preserve"> </w:t>
            </w:r>
            <w:r w:rsidRPr="0066244C">
              <w:rPr>
                <w:rFonts w:ascii="Arial" w:hAnsi="Arial" w:cs="Arial"/>
                <w:b/>
                <w:bCs/>
                <w:sz w:val="24"/>
                <w:szCs w:val="24"/>
                <w:shd w:val="clear" w:color="auto" w:fill="BFBFBF" w:themeFill="background1" w:themeFillShade="BF"/>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jc w:val="center"/>
              <w:rPr>
                <w:rFonts w:ascii="Arial" w:hAnsi="Arial" w:cs="Arial"/>
                <w:sz w:val="24"/>
                <w:szCs w:val="24"/>
              </w:rPr>
            </w:pPr>
          </w:p>
        </w:tc>
        <w:tc>
          <w:tcPr>
            <w:tcW w:w="3506" w:type="dxa"/>
            <w:vAlign w:val="center"/>
          </w:tcPr>
          <w:p w:rsidR="00B9123F" w:rsidRPr="0066244C" w:rsidRDefault="00B9123F" w:rsidP="00B9123F">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53A3AA54" w:rsidRPr="0066244C">
              <w:rPr>
                <w:rFonts w:ascii="Arial" w:hAnsi="Arial" w:cs="Arial"/>
                <w:sz w:val="24"/>
                <w:szCs w:val="24"/>
              </w:rPr>
              <w:t>2</w:t>
            </w:r>
            <w:r w:rsidR="00496C3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A124A6"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Disenrollment</w:t>
            </w: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October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274890" w:rsidRPr="0066244C">
              <w:rPr>
                <w:rFonts w:ascii="Arial" w:hAnsi="Arial" w:cs="Arial"/>
                <w:b/>
                <w:bCs/>
                <w:sz w:val="24"/>
                <w:szCs w:val="24"/>
              </w:rPr>
              <w:t>0</w:t>
            </w:r>
          </w:p>
        </w:tc>
        <w:tc>
          <w:tcPr>
            <w:tcW w:w="5130" w:type="dxa"/>
            <w:vMerge w:val="restart"/>
          </w:tcPr>
          <w:p w:rsidR="00B9123F" w:rsidRPr="0066244C" w:rsidRDefault="00B9123F" w:rsidP="00290CC0">
            <w:pPr>
              <w:rPr>
                <w:rFonts w:ascii="Arial" w:hAnsi="Arial" w:cs="Arial"/>
                <w:sz w:val="24"/>
                <w:szCs w:val="24"/>
              </w:rPr>
            </w:pPr>
            <w:r w:rsidRPr="0066244C">
              <w:rPr>
                <w:rFonts w:ascii="Arial" w:hAnsi="Arial" w:cs="Arial"/>
                <w:sz w:val="24"/>
                <w:szCs w:val="24"/>
              </w:rPr>
              <w:t xml:space="preserve">The number of </w:t>
            </w:r>
            <w:proofErr w:type="spellStart"/>
            <w:r w:rsidRPr="0066244C">
              <w:rPr>
                <w:rFonts w:ascii="Arial" w:hAnsi="Arial" w:cs="Arial"/>
                <w:sz w:val="24"/>
                <w:szCs w:val="24"/>
              </w:rPr>
              <w:t>disenrollees</w:t>
            </w:r>
            <w:proofErr w:type="spellEnd"/>
            <w:r w:rsidRPr="0066244C">
              <w:rPr>
                <w:rFonts w:ascii="Arial" w:hAnsi="Arial" w:cs="Arial"/>
                <w:sz w:val="24"/>
                <w:szCs w:val="24"/>
              </w:rPr>
              <w:t xml:space="preserve"> in </w:t>
            </w:r>
            <w:r w:rsidR="00C43283" w:rsidRPr="0066244C">
              <w:rPr>
                <w:rFonts w:ascii="Arial" w:hAnsi="Arial" w:cs="Arial"/>
                <w:sz w:val="24"/>
                <w:szCs w:val="24"/>
              </w:rPr>
              <w:t xml:space="preserve">Demonstration Year </w:t>
            </w:r>
            <w:r w:rsidR="00953D7D" w:rsidRPr="0066244C">
              <w:rPr>
                <w:rFonts w:ascii="Arial" w:hAnsi="Arial" w:cs="Arial"/>
                <w:sz w:val="24"/>
                <w:szCs w:val="24"/>
              </w:rPr>
              <w:t>6</w:t>
            </w:r>
            <w:r w:rsidRPr="0066244C">
              <w:rPr>
                <w:rFonts w:ascii="Arial" w:hAnsi="Arial" w:cs="Arial"/>
                <w:sz w:val="24"/>
                <w:szCs w:val="24"/>
              </w:rPr>
              <w:t xml:space="preserve"> aligns with expectations. Pennsylvania had a total of </w:t>
            </w:r>
            <w:r w:rsidR="008014B0" w:rsidRPr="0066244C">
              <w:rPr>
                <w:rFonts w:ascii="Arial" w:hAnsi="Arial" w:cs="Arial"/>
                <w:sz w:val="24"/>
                <w:szCs w:val="24"/>
              </w:rPr>
              <w:t>3</w:t>
            </w:r>
            <w:r w:rsidRPr="0066244C">
              <w:rPr>
                <w:rFonts w:ascii="Arial" w:hAnsi="Arial" w:cs="Arial"/>
                <w:sz w:val="24"/>
                <w:szCs w:val="24"/>
              </w:rPr>
              <w:t xml:space="preserve"> individuals who were disenrolled during Demonstration Year </w:t>
            </w:r>
            <w:r w:rsidR="00953D7D" w:rsidRPr="0066244C">
              <w:rPr>
                <w:rFonts w:ascii="Arial" w:hAnsi="Arial" w:cs="Arial"/>
                <w:sz w:val="24"/>
                <w:szCs w:val="24"/>
              </w:rPr>
              <w:t>6</w:t>
            </w:r>
            <w:r w:rsidRPr="0066244C">
              <w:rPr>
                <w:rFonts w:ascii="Arial" w:hAnsi="Arial" w:cs="Arial"/>
                <w:sz w:val="24"/>
                <w:szCs w:val="24"/>
              </w:rPr>
              <w:t>.</w:t>
            </w:r>
            <w:r w:rsidR="645D0A92" w:rsidRPr="0066244C">
              <w:rPr>
                <w:rFonts w:ascii="Arial" w:hAnsi="Arial" w:cs="Arial"/>
                <w:sz w:val="24"/>
                <w:szCs w:val="24"/>
              </w:rPr>
              <w:t xml:space="preserve">  </w:t>
            </w:r>
            <w:r w:rsidRPr="0066244C">
              <w:rPr>
                <w:rFonts w:ascii="Arial" w:hAnsi="Arial" w:cs="Arial"/>
                <w:sz w:val="24"/>
                <w:szCs w:val="24"/>
              </w:rPr>
              <w:t>Reasons for disenrollment included becoming eligible for a mandatory Medicaid group (</w:t>
            </w:r>
            <w:proofErr w:type="gramStart"/>
            <w:r w:rsidRPr="0066244C">
              <w:rPr>
                <w:rFonts w:ascii="Arial" w:hAnsi="Arial" w:cs="Arial"/>
                <w:sz w:val="24"/>
                <w:szCs w:val="24"/>
              </w:rPr>
              <w:t>i.e.</w:t>
            </w:r>
            <w:proofErr w:type="gramEnd"/>
            <w:r w:rsidRPr="0066244C">
              <w:rPr>
                <w:rFonts w:ascii="Arial" w:hAnsi="Arial" w:cs="Arial"/>
                <w:sz w:val="24"/>
                <w:szCs w:val="24"/>
              </w:rPr>
              <w:t xml:space="preserve"> pregnancy), moving out of state</w:t>
            </w:r>
            <w:r w:rsidR="001557B5" w:rsidRPr="0066244C">
              <w:rPr>
                <w:rFonts w:ascii="Arial" w:hAnsi="Arial" w:cs="Arial"/>
                <w:sz w:val="24"/>
                <w:szCs w:val="24"/>
              </w:rPr>
              <w:t>,</w:t>
            </w:r>
            <w:r w:rsidRPr="0066244C">
              <w:rPr>
                <w:rFonts w:ascii="Arial" w:hAnsi="Arial" w:cs="Arial"/>
                <w:sz w:val="24"/>
                <w:szCs w:val="24"/>
              </w:rPr>
              <w:t xml:space="preserve"> </w:t>
            </w:r>
            <w:r w:rsidR="00CC2F8E" w:rsidRPr="0066244C">
              <w:rPr>
                <w:rFonts w:ascii="Arial" w:hAnsi="Arial" w:cs="Arial"/>
                <w:sz w:val="24"/>
                <w:szCs w:val="24"/>
              </w:rPr>
              <w:t>failure to verify out</w:t>
            </w:r>
            <w:r w:rsidR="005D5F36">
              <w:rPr>
                <w:rFonts w:ascii="Arial" w:hAnsi="Arial" w:cs="Arial"/>
                <w:sz w:val="24"/>
                <w:szCs w:val="24"/>
              </w:rPr>
              <w:t>-</w:t>
            </w:r>
            <w:r w:rsidR="00CC2F8E" w:rsidRPr="0066244C">
              <w:rPr>
                <w:rFonts w:ascii="Arial" w:hAnsi="Arial" w:cs="Arial"/>
                <w:sz w:val="24"/>
                <w:szCs w:val="24"/>
              </w:rPr>
              <w:t>of</w:t>
            </w:r>
            <w:r w:rsidR="005D5F36">
              <w:rPr>
                <w:rFonts w:ascii="Arial" w:hAnsi="Arial" w:cs="Arial"/>
                <w:sz w:val="24"/>
                <w:szCs w:val="24"/>
              </w:rPr>
              <w:t>-</w:t>
            </w:r>
            <w:r w:rsidR="00CC2F8E" w:rsidRPr="0066244C">
              <w:rPr>
                <w:rFonts w:ascii="Arial" w:hAnsi="Arial" w:cs="Arial"/>
                <w:sz w:val="24"/>
                <w:szCs w:val="24"/>
              </w:rPr>
              <w:t xml:space="preserve">state foster care placement, </w:t>
            </w:r>
            <w:r w:rsidRPr="0066244C">
              <w:rPr>
                <w:rFonts w:ascii="Arial" w:hAnsi="Arial" w:cs="Arial"/>
                <w:sz w:val="24"/>
                <w:szCs w:val="24"/>
              </w:rPr>
              <w:t xml:space="preserve">and </w:t>
            </w:r>
            <w:r w:rsidR="001557B5" w:rsidRPr="0066244C">
              <w:rPr>
                <w:rFonts w:ascii="Arial" w:hAnsi="Arial" w:cs="Arial"/>
                <w:sz w:val="24"/>
                <w:szCs w:val="24"/>
              </w:rPr>
              <w:t>reaching age 26</w:t>
            </w:r>
            <w:r w:rsidRPr="0066244C">
              <w:rPr>
                <w:rFonts w:ascii="Arial" w:hAnsi="Arial" w:cs="Arial"/>
                <w:sz w:val="24"/>
                <w:szCs w:val="24"/>
              </w:rPr>
              <w:t xml:space="preserve">. </w:t>
            </w: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b/>
                <w:bCs/>
                <w:sz w:val="24"/>
                <w:szCs w:val="24"/>
              </w:rPr>
            </w:pPr>
            <w:r w:rsidRPr="0066244C">
              <w:rPr>
                <w:rFonts w:ascii="Arial" w:hAnsi="Arial" w:cs="Arial"/>
                <w:sz w:val="24"/>
                <w:szCs w:val="24"/>
              </w:rPr>
              <w:t xml:space="preserve">November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8014B0"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December </w:t>
            </w:r>
            <w:r w:rsidR="006713AF" w:rsidRPr="0066244C">
              <w:rPr>
                <w:rFonts w:ascii="Arial" w:hAnsi="Arial" w:cs="Arial"/>
                <w:sz w:val="24"/>
                <w:szCs w:val="24"/>
              </w:rPr>
              <w:t>20</w:t>
            </w:r>
            <w:r w:rsidR="00701FD2" w:rsidRPr="0066244C">
              <w:rPr>
                <w:rFonts w:ascii="Arial" w:hAnsi="Arial" w:cs="Arial"/>
                <w:sz w:val="24"/>
                <w:szCs w:val="24"/>
              </w:rPr>
              <w:t>2</w:t>
            </w:r>
            <w:r w:rsidR="00323C78" w:rsidRPr="0066244C">
              <w:rPr>
                <w:rFonts w:ascii="Arial" w:hAnsi="Arial" w:cs="Arial"/>
                <w:sz w:val="24"/>
                <w:szCs w:val="24"/>
              </w:rPr>
              <w:t>2</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323C78"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January </w:t>
            </w:r>
            <w:r w:rsidR="006713AF" w:rsidRPr="0066244C">
              <w:rPr>
                <w:rFonts w:ascii="Arial" w:hAnsi="Arial" w:cs="Arial"/>
                <w:sz w:val="24"/>
                <w:szCs w:val="24"/>
              </w:rPr>
              <w:t>20</w:t>
            </w:r>
            <w:r w:rsidR="0894E74D" w:rsidRPr="0066244C">
              <w:rPr>
                <w:rFonts w:ascii="Arial" w:hAnsi="Arial" w:cs="Arial"/>
                <w:sz w:val="24"/>
                <w:szCs w:val="24"/>
              </w:rPr>
              <w:t>2</w:t>
            </w:r>
            <w:r w:rsidR="00323C78"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323C78"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February </w:t>
            </w:r>
            <w:r w:rsidR="006713AF" w:rsidRPr="0066244C">
              <w:rPr>
                <w:rFonts w:ascii="Arial" w:hAnsi="Arial" w:cs="Arial"/>
                <w:sz w:val="24"/>
                <w:szCs w:val="24"/>
              </w:rPr>
              <w:t>20</w:t>
            </w:r>
            <w:r w:rsidR="2CA2965D"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March </w:t>
            </w:r>
            <w:r w:rsidR="006713AF" w:rsidRPr="0066244C">
              <w:rPr>
                <w:rFonts w:ascii="Arial" w:hAnsi="Arial" w:cs="Arial"/>
                <w:sz w:val="24"/>
                <w:szCs w:val="24"/>
              </w:rPr>
              <w:t>20</w:t>
            </w:r>
            <w:r w:rsidR="4685A943"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April </w:t>
            </w:r>
            <w:r w:rsidR="006713AF" w:rsidRPr="0066244C">
              <w:rPr>
                <w:rFonts w:ascii="Arial" w:hAnsi="Arial" w:cs="Arial"/>
                <w:sz w:val="24"/>
                <w:szCs w:val="24"/>
              </w:rPr>
              <w:t>20</w:t>
            </w:r>
            <w:r w:rsidR="2CF4B1BD"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317014"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May </w:t>
            </w:r>
            <w:r w:rsidR="006713AF" w:rsidRPr="0066244C">
              <w:rPr>
                <w:rFonts w:ascii="Arial" w:hAnsi="Arial" w:cs="Arial"/>
                <w:sz w:val="24"/>
                <w:szCs w:val="24"/>
              </w:rPr>
              <w:t>20</w:t>
            </w:r>
            <w:r w:rsidR="6688FDDA"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4334979F"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June </w:t>
            </w:r>
            <w:r w:rsidR="006713AF" w:rsidRPr="0066244C">
              <w:rPr>
                <w:rFonts w:ascii="Arial" w:hAnsi="Arial" w:cs="Arial"/>
                <w:sz w:val="24"/>
                <w:szCs w:val="24"/>
              </w:rPr>
              <w:t>20</w:t>
            </w:r>
            <w:r w:rsidR="0D29FA33"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July </w:t>
            </w:r>
            <w:r w:rsidR="006713AF" w:rsidRPr="0066244C">
              <w:rPr>
                <w:rFonts w:ascii="Arial" w:hAnsi="Arial" w:cs="Arial"/>
                <w:sz w:val="24"/>
                <w:szCs w:val="24"/>
              </w:rPr>
              <w:t>20</w:t>
            </w:r>
            <w:r w:rsidR="7E3C6E4C"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w:t>
            </w:r>
            <w:r w:rsidR="009F71C2">
              <w:rPr>
                <w:rFonts w:ascii="Arial" w:hAnsi="Arial" w:cs="Arial"/>
                <w:sz w:val="24"/>
                <w:szCs w:val="24"/>
              </w:rPr>
              <w:t xml:space="preserve"> </w:t>
            </w:r>
            <w:r w:rsidRPr="0066244C">
              <w:rPr>
                <w:rFonts w:ascii="Arial" w:hAnsi="Arial" w:cs="Arial"/>
                <w:sz w:val="24"/>
                <w:szCs w:val="24"/>
              </w:rPr>
              <w:t xml:space="preserve"> </w:t>
            </w:r>
            <w:r w:rsidR="00CC2F8E" w:rsidRPr="0066244C">
              <w:rPr>
                <w:rFonts w:ascii="Arial" w:hAnsi="Arial" w:cs="Arial"/>
                <w:b/>
                <w:bCs/>
                <w:sz w:val="24"/>
                <w:szCs w:val="24"/>
              </w:rPr>
              <w:t>1</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shd w:val="clear" w:color="auto" w:fill="BFBFBF" w:themeFill="background1" w:themeFillShade="BF"/>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August </w:t>
            </w:r>
            <w:r w:rsidR="006713AF" w:rsidRPr="0066244C">
              <w:rPr>
                <w:rFonts w:ascii="Arial" w:hAnsi="Arial" w:cs="Arial"/>
                <w:sz w:val="24"/>
                <w:szCs w:val="24"/>
              </w:rPr>
              <w:t>20</w:t>
            </w:r>
            <w:r w:rsidR="6880847B"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00CC2F8E"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r w:rsidR="00B9123F" w:rsidRPr="0066244C" w:rsidTr="1C966FB0">
        <w:trPr>
          <w:trHeight w:val="360"/>
        </w:trPr>
        <w:tc>
          <w:tcPr>
            <w:tcW w:w="1590" w:type="dxa"/>
            <w:vMerge/>
          </w:tcPr>
          <w:p w:rsidR="00B9123F" w:rsidRPr="0066244C" w:rsidRDefault="00B9123F" w:rsidP="00290CC0">
            <w:pPr>
              <w:rPr>
                <w:rFonts w:ascii="Arial" w:hAnsi="Arial" w:cs="Arial"/>
                <w:sz w:val="24"/>
                <w:szCs w:val="24"/>
              </w:rPr>
            </w:pPr>
          </w:p>
        </w:tc>
        <w:tc>
          <w:tcPr>
            <w:tcW w:w="3506" w:type="dxa"/>
            <w:vAlign w:val="center"/>
          </w:tcPr>
          <w:p w:rsidR="00B9123F" w:rsidRPr="0066244C" w:rsidRDefault="00B9123F" w:rsidP="00730389">
            <w:pPr>
              <w:rPr>
                <w:rFonts w:ascii="Arial" w:hAnsi="Arial" w:cs="Arial"/>
                <w:sz w:val="24"/>
                <w:szCs w:val="24"/>
              </w:rPr>
            </w:pPr>
            <w:r w:rsidRPr="0066244C">
              <w:rPr>
                <w:rFonts w:ascii="Arial" w:hAnsi="Arial" w:cs="Arial"/>
                <w:sz w:val="24"/>
                <w:szCs w:val="24"/>
              </w:rPr>
              <w:t xml:space="preserve">September </w:t>
            </w:r>
            <w:r w:rsidR="006713AF" w:rsidRPr="0066244C">
              <w:rPr>
                <w:rFonts w:ascii="Arial" w:hAnsi="Arial" w:cs="Arial"/>
                <w:sz w:val="24"/>
                <w:szCs w:val="24"/>
              </w:rPr>
              <w:t>20</w:t>
            </w:r>
            <w:r w:rsidR="61A20AD5" w:rsidRPr="0066244C">
              <w:rPr>
                <w:rFonts w:ascii="Arial" w:hAnsi="Arial" w:cs="Arial"/>
                <w:sz w:val="24"/>
                <w:szCs w:val="24"/>
              </w:rPr>
              <w:t>2</w:t>
            </w:r>
            <w:r w:rsidR="00CC2F8E" w:rsidRPr="0066244C">
              <w:rPr>
                <w:rFonts w:ascii="Arial" w:hAnsi="Arial" w:cs="Arial"/>
                <w:sz w:val="24"/>
                <w:szCs w:val="24"/>
              </w:rPr>
              <w:t>3</w:t>
            </w:r>
            <w:r w:rsidRPr="0066244C">
              <w:rPr>
                <w:rFonts w:ascii="Arial" w:hAnsi="Arial" w:cs="Arial"/>
                <w:sz w:val="24"/>
                <w:szCs w:val="24"/>
              </w:rPr>
              <w:t xml:space="preserve">: </w:t>
            </w:r>
            <w:r w:rsidR="009F71C2">
              <w:rPr>
                <w:rFonts w:ascii="Arial" w:hAnsi="Arial" w:cs="Arial"/>
                <w:sz w:val="24"/>
                <w:szCs w:val="24"/>
              </w:rPr>
              <w:t xml:space="preserve"> </w:t>
            </w:r>
            <w:r w:rsidRPr="0066244C">
              <w:rPr>
                <w:rFonts w:ascii="Arial" w:hAnsi="Arial" w:cs="Arial"/>
                <w:b/>
                <w:bCs/>
                <w:sz w:val="24"/>
                <w:szCs w:val="24"/>
              </w:rPr>
              <w:t>0</w:t>
            </w:r>
          </w:p>
        </w:tc>
        <w:tc>
          <w:tcPr>
            <w:tcW w:w="5130" w:type="dxa"/>
            <w:vMerge/>
          </w:tcPr>
          <w:p w:rsidR="00B9123F" w:rsidRPr="0066244C" w:rsidRDefault="00B9123F" w:rsidP="00290CC0">
            <w:pPr>
              <w:rPr>
                <w:rFonts w:ascii="Arial" w:hAnsi="Arial" w:cs="Arial"/>
                <w:sz w:val="24"/>
                <w:szCs w:val="24"/>
              </w:rPr>
            </w:pPr>
          </w:p>
        </w:tc>
      </w:tr>
    </w:tbl>
    <w:p w:rsidR="0076015E" w:rsidRPr="0066244C" w:rsidRDefault="0076015E" w:rsidP="005D5F36">
      <w:pPr>
        <w:widowControl w:val="0"/>
        <w:numPr>
          <w:ilvl w:val="0"/>
          <w:numId w:val="2"/>
        </w:numPr>
        <w:tabs>
          <w:tab w:val="left" w:pos="220"/>
          <w:tab w:val="left" w:pos="360"/>
        </w:tabs>
        <w:autoSpaceDE w:val="0"/>
        <w:autoSpaceDN w:val="0"/>
        <w:adjustRightInd w:val="0"/>
        <w:spacing w:after="200"/>
        <w:ind w:left="360" w:hanging="360"/>
        <w:contextualSpacing/>
        <w:rPr>
          <w:rFonts w:ascii="Arial" w:eastAsia="Calibri" w:hAnsi="Arial" w:cs="Arial"/>
          <w:sz w:val="24"/>
          <w:szCs w:val="24"/>
        </w:rPr>
      </w:pPr>
      <w:r w:rsidRPr="0066244C">
        <w:rPr>
          <w:rFonts w:ascii="Arial" w:eastAsia="Calibri" w:hAnsi="Arial" w:cs="Arial"/>
          <w:b/>
          <w:sz w:val="24"/>
          <w:szCs w:val="24"/>
        </w:rPr>
        <w:t>Utilization Monitoring</w:t>
      </w:r>
      <w:r w:rsidR="009A1600">
        <w:rPr>
          <w:rFonts w:ascii="Arial" w:eastAsia="Calibri" w:hAnsi="Arial" w:cs="Arial"/>
          <w:b/>
          <w:sz w:val="24"/>
          <w:szCs w:val="24"/>
        </w:rPr>
        <w:br/>
      </w:r>
    </w:p>
    <w:p w:rsidR="0076015E" w:rsidRPr="0066244C" w:rsidRDefault="0076015E" w:rsidP="0076015E">
      <w:pPr>
        <w:widowControl w:val="0"/>
        <w:autoSpaceDE w:val="0"/>
        <w:autoSpaceDN w:val="0"/>
        <w:adjustRightInd w:val="0"/>
        <w:ind w:left="360"/>
        <w:rPr>
          <w:rFonts w:ascii="Arial" w:eastAsia="Times New Roman" w:hAnsi="Arial" w:cs="Arial"/>
          <w:sz w:val="24"/>
          <w:szCs w:val="24"/>
        </w:rPr>
      </w:pPr>
      <w:r w:rsidRPr="0066244C">
        <w:rPr>
          <w:rFonts w:ascii="Arial" w:eastAsia="Times New Roman" w:hAnsi="Arial" w:cs="Arial"/>
          <w:sz w:val="24"/>
          <w:szCs w:val="24"/>
        </w:rPr>
        <w:t xml:space="preserve">The state will summarize utilization through a review of claims/encounter data for the demonstration population.  This includes the following: </w:t>
      </w:r>
    </w:p>
    <w:p w:rsidR="0076015E" w:rsidRPr="0066244C" w:rsidRDefault="0076015E" w:rsidP="0076015E">
      <w:pPr>
        <w:widowControl w:val="0"/>
        <w:autoSpaceDE w:val="0"/>
        <w:autoSpaceDN w:val="0"/>
        <w:adjustRightInd w:val="0"/>
        <w:rPr>
          <w:rFonts w:ascii="Arial" w:eastAsia="Times New Roman" w:hAnsi="Arial" w:cs="Arial"/>
          <w:sz w:val="24"/>
          <w:szCs w:val="24"/>
        </w:rPr>
      </w:pPr>
    </w:p>
    <w:tbl>
      <w:tblPr>
        <w:tblStyle w:val="TableGrid1"/>
        <w:tblW w:w="0" w:type="auto"/>
        <w:tblInd w:w="355" w:type="dxa"/>
        <w:tblLook w:val="04A0" w:firstRow="1" w:lastRow="0" w:firstColumn="1" w:lastColumn="0" w:noHBand="0" w:noVBand="1"/>
      </w:tblPr>
      <w:tblGrid>
        <w:gridCol w:w="1337"/>
        <w:gridCol w:w="7658"/>
      </w:tblGrid>
      <w:tr w:rsidR="0076015E" w:rsidRPr="0066244C" w:rsidTr="1C966FB0">
        <w:tc>
          <w:tcPr>
            <w:tcW w:w="1080" w:type="dxa"/>
            <w:shd w:val="clear" w:color="auto" w:fill="BFBFBF" w:themeFill="background1" w:themeFillShade="BF"/>
          </w:tcPr>
          <w:p w:rsidR="0076015E" w:rsidRPr="0066244C" w:rsidRDefault="0076015E" w:rsidP="00DA66CD">
            <w:pPr>
              <w:widowControl w:val="0"/>
              <w:autoSpaceDE w:val="0"/>
              <w:autoSpaceDN w:val="0"/>
              <w:adjustRightInd w:val="0"/>
              <w:jc w:val="center"/>
              <w:rPr>
                <w:rFonts w:ascii="Arial" w:hAnsi="Arial" w:cs="Arial"/>
                <w:b/>
                <w:sz w:val="24"/>
                <w:szCs w:val="24"/>
              </w:rPr>
            </w:pPr>
            <w:r w:rsidRPr="0066244C">
              <w:rPr>
                <w:rFonts w:ascii="Arial" w:hAnsi="Arial" w:cs="Arial"/>
                <w:b/>
                <w:sz w:val="24"/>
                <w:szCs w:val="24"/>
              </w:rPr>
              <w:t>Topic</w:t>
            </w:r>
          </w:p>
        </w:tc>
        <w:tc>
          <w:tcPr>
            <w:tcW w:w="8203" w:type="dxa"/>
            <w:shd w:val="clear" w:color="auto" w:fill="BFBFBF" w:themeFill="background1" w:themeFillShade="BF"/>
          </w:tcPr>
          <w:p w:rsidR="0076015E" w:rsidRPr="0066244C" w:rsidRDefault="0076015E" w:rsidP="00DA66CD">
            <w:pPr>
              <w:widowControl w:val="0"/>
              <w:autoSpaceDE w:val="0"/>
              <w:autoSpaceDN w:val="0"/>
              <w:adjustRightInd w:val="0"/>
              <w:jc w:val="center"/>
              <w:rPr>
                <w:rFonts w:ascii="Arial" w:hAnsi="Arial" w:cs="Arial"/>
                <w:b/>
                <w:sz w:val="24"/>
                <w:szCs w:val="24"/>
              </w:rPr>
            </w:pPr>
            <w:r w:rsidRPr="0066244C">
              <w:rPr>
                <w:rFonts w:ascii="Arial" w:hAnsi="Arial" w:cs="Arial"/>
                <w:b/>
                <w:sz w:val="24"/>
                <w:szCs w:val="24"/>
              </w:rPr>
              <w:t>Measure [Reported for each month included in the annual report]</w:t>
            </w:r>
          </w:p>
        </w:tc>
      </w:tr>
      <w:tr w:rsidR="0076015E" w:rsidRPr="0066244C" w:rsidTr="1C966FB0">
        <w:trPr>
          <w:trHeight w:val="360"/>
        </w:trPr>
        <w:tc>
          <w:tcPr>
            <w:tcW w:w="1080" w:type="dxa"/>
            <w:vMerge w:val="restart"/>
            <w:vAlign w:val="center"/>
          </w:tcPr>
          <w:p w:rsidR="0076015E" w:rsidRPr="0066244C" w:rsidRDefault="0076015E" w:rsidP="00DA66CD">
            <w:pPr>
              <w:widowControl w:val="0"/>
              <w:autoSpaceDE w:val="0"/>
              <w:autoSpaceDN w:val="0"/>
              <w:adjustRightInd w:val="0"/>
              <w:rPr>
                <w:rFonts w:ascii="Arial" w:hAnsi="Arial" w:cs="Arial"/>
                <w:sz w:val="24"/>
                <w:szCs w:val="24"/>
              </w:rPr>
            </w:pPr>
            <w:r w:rsidRPr="0066244C">
              <w:rPr>
                <w:rFonts w:ascii="Arial" w:hAnsi="Arial" w:cs="Arial"/>
                <w:sz w:val="24"/>
                <w:szCs w:val="24"/>
              </w:rPr>
              <w:t>Utilization Monitoring</w:t>
            </w: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any claim: </w:t>
            </w:r>
            <w:r w:rsidR="008B56AC">
              <w:rPr>
                <w:rFonts w:ascii="Arial" w:hAnsi="Arial" w:cs="Arial"/>
              </w:rPr>
              <w:t xml:space="preserve"> </w:t>
            </w:r>
            <w:r w:rsidR="005D0108" w:rsidRPr="0066244C">
              <w:rPr>
                <w:rFonts w:ascii="Arial" w:hAnsi="Arial" w:cs="Arial"/>
                <w:b/>
                <w:bCs/>
              </w:rPr>
              <w:t>1</w:t>
            </w:r>
            <w:r w:rsidR="00D51187" w:rsidRPr="0066244C">
              <w:rPr>
                <w:rFonts w:ascii="Arial" w:hAnsi="Arial" w:cs="Arial"/>
                <w:b/>
                <w:bCs/>
              </w:rPr>
              <w:t>0</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shd w:val="clear" w:color="auto" w:fill="BFBFBF" w:themeFill="background1" w:themeFillShade="BF"/>
          </w:tcPr>
          <w:p w:rsidR="0076015E" w:rsidRPr="0066244C" w:rsidRDefault="00C472F6" w:rsidP="00C472F6">
            <w:pPr>
              <w:pStyle w:val="Default"/>
              <w:rPr>
                <w:rFonts w:ascii="Arial" w:hAnsi="Arial" w:cs="Arial"/>
              </w:rPr>
            </w:pPr>
            <w:r w:rsidRPr="0066244C">
              <w:rPr>
                <w:rFonts w:ascii="Arial" w:hAnsi="Arial" w:cs="Arial"/>
              </w:rPr>
              <w:t>Total number of beneficiaries with primary care appointments:</w:t>
            </w:r>
            <w:r w:rsidR="008B56AC">
              <w:rPr>
                <w:rFonts w:ascii="Arial" w:hAnsi="Arial" w:cs="Arial"/>
              </w:rPr>
              <w:t xml:space="preserve"> </w:t>
            </w:r>
            <w:r w:rsidRPr="0066244C">
              <w:rPr>
                <w:rFonts w:ascii="Arial" w:hAnsi="Arial" w:cs="Arial"/>
              </w:rPr>
              <w:t xml:space="preserve"> </w:t>
            </w:r>
            <w:r w:rsidR="00D51187" w:rsidRPr="0066244C">
              <w:rPr>
                <w:rFonts w:ascii="Arial" w:hAnsi="Arial" w:cs="Arial"/>
                <w:b/>
                <w:bCs/>
              </w:rPr>
              <w:t>5</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behavioral health appointments: </w:t>
            </w:r>
            <w:r w:rsidR="008B56AC">
              <w:rPr>
                <w:rFonts w:ascii="Arial" w:hAnsi="Arial" w:cs="Arial"/>
              </w:rPr>
              <w:t xml:space="preserve"> </w:t>
            </w:r>
            <w:r w:rsidR="00D51187" w:rsidRPr="0066244C">
              <w:rPr>
                <w:rFonts w:ascii="Arial" w:hAnsi="Arial" w:cs="Arial"/>
                <w:b/>
              </w:rPr>
              <w:t>2</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shd w:val="clear" w:color="auto" w:fill="BFBFBF" w:themeFill="background1" w:themeFillShade="BF"/>
          </w:tcPr>
          <w:p w:rsidR="0076015E" w:rsidRPr="0066244C" w:rsidRDefault="00C472F6" w:rsidP="1C966FB0">
            <w:pPr>
              <w:pStyle w:val="Default"/>
              <w:rPr>
                <w:rFonts w:ascii="Arial" w:hAnsi="Arial" w:cs="Arial"/>
                <w:b/>
                <w:bCs/>
              </w:rPr>
            </w:pPr>
            <w:r w:rsidRPr="0066244C">
              <w:rPr>
                <w:rFonts w:ascii="Arial" w:hAnsi="Arial" w:cs="Arial"/>
              </w:rPr>
              <w:t>Total number of beneficiaries with emergency department visits:</w:t>
            </w:r>
            <w:r w:rsidR="008B56AC">
              <w:rPr>
                <w:rFonts w:ascii="Arial" w:hAnsi="Arial" w:cs="Arial"/>
              </w:rPr>
              <w:t xml:space="preserve"> </w:t>
            </w:r>
            <w:r w:rsidRPr="0066244C">
              <w:rPr>
                <w:rFonts w:ascii="Arial" w:hAnsi="Arial" w:cs="Arial"/>
              </w:rPr>
              <w:t xml:space="preserve"> </w:t>
            </w:r>
            <w:r w:rsidR="00D51187" w:rsidRPr="0066244C">
              <w:rPr>
                <w:rFonts w:ascii="Arial" w:hAnsi="Arial" w:cs="Arial"/>
                <w:b/>
                <w:bCs/>
              </w:rPr>
              <w:t>4</w:t>
            </w:r>
          </w:p>
        </w:tc>
      </w:tr>
      <w:tr w:rsidR="0076015E" w:rsidRPr="0066244C" w:rsidTr="1C966FB0">
        <w:trPr>
          <w:trHeight w:val="360"/>
        </w:trPr>
        <w:tc>
          <w:tcPr>
            <w:tcW w:w="1080" w:type="dxa"/>
            <w:vMerge/>
          </w:tcPr>
          <w:p w:rsidR="0076015E" w:rsidRPr="0066244C" w:rsidRDefault="0076015E" w:rsidP="00DA66CD">
            <w:pPr>
              <w:widowControl w:val="0"/>
              <w:autoSpaceDE w:val="0"/>
              <w:autoSpaceDN w:val="0"/>
              <w:adjustRightInd w:val="0"/>
              <w:rPr>
                <w:rFonts w:ascii="Arial" w:hAnsi="Arial" w:cs="Arial"/>
                <w:sz w:val="24"/>
                <w:szCs w:val="24"/>
              </w:rPr>
            </w:pPr>
          </w:p>
        </w:tc>
        <w:tc>
          <w:tcPr>
            <w:tcW w:w="8203" w:type="dxa"/>
          </w:tcPr>
          <w:p w:rsidR="0076015E" w:rsidRPr="0066244C" w:rsidRDefault="00C472F6" w:rsidP="00C472F6">
            <w:pPr>
              <w:pStyle w:val="Default"/>
              <w:rPr>
                <w:rFonts w:ascii="Arial" w:hAnsi="Arial" w:cs="Arial"/>
              </w:rPr>
            </w:pPr>
            <w:r w:rsidRPr="0066244C">
              <w:rPr>
                <w:rFonts w:ascii="Arial" w:hAnsi="Arial" w:cs="Arial"/>
              </w:rPr>
              <w:t xml:space="preserve">Total number of beneficiaries with inpatient visits: </w:t>
            </w:r>
            <w:r w:rsidR="008B56AC">
              <w:rPr>
                <w:rFonts w:ascii="Arial" w:hAnsi="Arial" w:cs="Arial"/>
              </w:rPr>
              <w:t xml:space="preserve"> </w:t>
            </w:r>
            <w:r w:rsidR="2B17380A" w:rsidRPr="0066244C">
              <w:rPr>
                <w:rFonts w:ascii="Arial" w:hAnsi="Arial" w:cs="Arial"/>
                <w:b/>
                <w:bCs/>
              </w:rPr>
              <w:t>2</w:t>
            </w:r>
          </w:p>
        </w:tc>
      </w:tr>
    </w:tbl>
    <w:p w:rsidR="0076015E" w:rsidRPr="0066244C" w:rsidRDefault="0076015E" w:rsidP="0076015E">
      <w:pPr>
        <w:widowControl w:val="0"/>
        <w:autoSpaceDE w:val="0"/>
        <w:autoSpaceDN w:val="0"/>
        <w:adjustRightInd w:val="0"/>
        <w:rPr>
          <w:rFonts w:ascii="Arial" w:eastAsia="Times New Roman" w:hAnsi="Arial" w:cs="Arial"/>
          <w:sz w:val="24"/>
          <w:szCs w:val="24"/>
        </w:rPr>
      </w:pPr>
    </w:p>
    <w:p w:rsidR="0076015E" w:rsidRPr="0066244C" w:rsidRDefault="0076015E" w:rsidP="00947E7B">
      <w:pPr>
        <w:widowControl w:val="0"/>
        <w:numPr>
          <w:ilvl w:val="0"/>
          <w:numId w:val="2"/>
        </w:numPr>
        <w:tabs>
          <w:tab w:val="left" w:pos="220"/>
          <w:tab w:val="left" w:pos="45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Grievances and Appeals</w:t>
      </w:r>
    </w:p>
    <w:p w:rsidR="0076015E" w:rsidRPr="0066244C" w:rsidRDefault="0076015E" w:rsidP="0076015E">
      <w:pPr>
        <w:widowControl w:val="0"/>
        <w:tabs>
          <w:tab w:val="left" w:pos="220"/>
          <w:tab w:val="left" w:pos="720"/>
        </w:tabs>
        <w:autoSpaceDE w:val="0"/>
        <w:autoSpaceDN w:val="0"/>
        <w:adjustRightInd w:val="0"/>
        <w:rPr>
          <w:rFonts w:ascii="Arial" w:eastAsia="Times New Roman" w:hAnsi="Arial" w:cs="Arial"/>
          <w:sz w:val="24"/>
          <w:szCs w:val="24"/>
        </w:rPr>
      </w:pPr>
    </w:p>
    <w:p w:rsidR="0076015E" w:rsidRPr="0066244C" w:rsidRDefault="00C472F6" w:rsidP="0076015E">
      <w:pPr>
        <w:ind w:left="360"/>
        <w:rPr>
          <w:rFonts w:ascii="Arial" w:eastAsia="Times New Roman" w:hAnsi="Arial" w:cs="Arial"/>
          <w:sz w:val="24"/>
          <w:szCs w:val="24"/>
        </w:rPr>
      </w:pPr>
      <w:r w:rsidRPr="0066244C">
        <w:rPr>
          <w:rFonts w:ascii="Arial" w:eastAsia="Times New Roman" w:hAnsi="Arial" w:cs="Arial"/>
          <w:sz w:val="24"/>
          <w:szCs w:val="24"/>
        </w:rPr>
        <w:t xml:space="preserve">No grievances or appeals were filed by the demonstration group. </w:t>
      </w:r>
    </w:p>
    <w:p w:rsidR="0076015E" w:rsidRPr="0066244C" w:rsidRDefault="0076015E" w:rsidP="0076015E">
      <w:pPr>
        <w:rPr>
          <w:rFonts w:ascii="Arial" w:eastAsia="Times New Roman" w:hAnsi="Arial" w:cs="Arial"/>
          <w:b/>
          <w:sz w:val="24"/>
          <w:szCs w:val="24"/>
        </w:rPr>
      </w:pPr>
    </w:p>
    <w:p w:rsidR="0076015E" w:rsidRPr="0066244C" w:rsidRDefault="0076015E" w:rsidP="00947E7B">
      <w:pPr>
        <w:widowControl w:val="0"/>
        <w:numPr>
          <w:ilvl w:val="0"/>
          <w:numId w:val="2"/>
        </w:numPr>
        <w:tabs>
          <w:tab w:val="left" w:pos="220"/>
          <w:tab w:val="left" w:pos="45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Operational/Policy/Systems/Fiscal Developments/Issues and Action Plans</w:t>
      </w:r>
    </w:p>
    <w:p w:rsidR="0076015E" w:rsidRPr="0066244C" w:rsidRDefault="0076015E" w:rsidP="0076015E">
      <w:pPr>
        <w:rPr>
          <w:rFonts w:ascii="Arial" w:eastAsia="Times New Roman" w:hAnsi="Arial" w:cs="Arial"/>
          <w:sz w:val="24"/>
          <w:szCs w:val="24"/>
        </w:rPr>
      </w:pPr>
    </w:p>
    <w:p w:rsidR="00C472F6" w:rsidRPr="0066244C" w:rsidRDefault="00C472F6" w:rsidP="0076015E">
      <w:pPr>
        <w:ind w:left="360"/>
        <w:rPr>
          <w:rFonts w:ascii="Arial" w:eastAsia="Times New Roman" w:hAnsi="Arial" w:cs="Arial"/>
          <w:sz w:val="24"/>
          <w:szCs w:val="24"/>
        </w:rPr>
      </w:pPr>
      <w:r w:rsidRPr="0066244C">
        <w:rPr>
          <w:rFonts w:ascii="Arial" w:eastAsia="Times New Roman" w:hAnsi="Arial" w:cs="Arial"/>
          <w:sz w:val="24"/>
          <w:szCs w:val="24"/>
        </w:rPr>
        <w:t xml:space="preserve">There were no significant program developments, issues or problems that occurred during the Demonstration Year. </w:t>
      </w:r>
      <w:r w:rsidR="00947E7B">
        <w:rPr>
          <w:rFonts w:ascii="Arial" w:eastAsia="Times New Roman" w:hAnsi="Arial" w:cs="Arial"/>
          <w:sz w:val="24"/>
          <w:szCs w:val="24"/>
        </w:rPr>
        <w:t xml:space="preserve"> </w:t>
      </w:r>
      <w:r w:rsidRPr="0066244C">
        <w:rPr>
          <w:rFonts w:ascii="Arial" w:eastAsia="Times New Roman" w:hAnsi="Arial" w:cs="Arial"/>
          <w:sz w:val="24"/>
          <w:szCs w:val="24"/>
        </w:rPr>
        <w:t>No developments or issues are anticipated</w:t>
      </w:r>
      <w:r w:rsidR="009E25A4" w:rsidRPr="0066244C">
        <w:rPr>
          <w:rFonts w:ascii="Arial" w:eastAsia="Times New Roman" w:hAnsi="Arial" w:cs="Arial"/>
          <w:sz w:val="24"/>
          <w:szCs w:val="24"/>
        </w:rPr>
        <w:t xml:space="preserve"> </w:t>
      </w:r>
      <w:proofErr w:type="gramStart"/>
      <w:r w:rsidR="009E25A4" w:rsidRPr="0066244C">
        <w:rPr>
          <w:rFonts w:ascii="Arial" w:eastAsia="Times New Roman" w:hAnsi="Arial" w:cs="Arial"/>
          <w:sz w:val="24"/>
          <w:szCs w:val="24"/>
        </w:rPr>
        <w:t>at this time</w:t>
      </w:r>
      <w:proofErr w:type="gramEnd"/>
      <w:r w:rsidR="009E25A4" w:rsidRPr="0066244C">
        <w:rPr>
          <w:rFonts w:ascii="Arial" w:eastAsia="Times New Roman" w:hAnsi="Arial" w:cs="Arial"/>
          <w:sz w:val="24"/>
          <w:szCs w:val="24"/>
        </w:rPr>
        <w:t>.</w:t>
      </w:r>
    </w:p>
    <w:p w:rsidR="0076015E" w:rsidRPr="0066244C" w:rsidRDefault="0076015E" w:rsidP="0076015E">
      <w:pPr>
        <w:widowControl w:val="0"/>
        <w:tabs>
          <w:tab w:val="left" w:pos="220"/>
          <w:tab w:val="left" w:pos="720"/>
        </w:tabs>
        <w:autoSpaceDE w:val="0"/>
        <w:autoSpaceDN w:val="0"/>
        <w:adjustRightInd w:val="0"/>
        <w:ind w:left="270"/>
        <w:rPr>
          <w:rFonts w:ascii="Arial" w:eastAsia="Times New Roman" w:hAnsi="Arial" w:cs="Arial"/>
          <w:sz w:val="24"/>
          <w:szCs w:val="24"/>
        </w:rPr>
      </w:pPr>
    </w:p>
    <w:p w:rsidR="009E25A4" w:rsidRPr="0066244C" w:rsidRDefault="009E25A4" w:rsidP="00947E7B">
      <w:pPr>
        <w:widowControl w:val="0"/>
        <w:tabs>
          <w:tab w:val="left" w:pos="360"/>
          <w:tab w:val="left" w:pos="720"/>
        </w:tabs>
        <w:autoSpaceDE w:val="0"/>
        <w:autoSpaceDN w:val="0"/>
        <w:adjustRightInd w:val="0"/>
        <w:ind w:left="360"/>
        <w:rPr>
          <w:rFonts w:ascii="Arial" w:eastAsia="Times New Roman" w:hAnsi="Arial" w:cs="Arial"/>
          <w:sz w:val="24"/>
          <w:szCs w:val="24"/>
        </w:rPr>
      </w:pPr>
      <w:r w:rsidRPr="0066244C">
        <w:rPr>
          <w:rFonts w:ascii="Arial" w:eastAsia="Times New Roman" w:hAnsi="Arial" w:cs="Arial"/>
          <w:sz w:val="24"/>
          <w:szCs w:val="24"/>
        </w:rPr>
        <w:t>Pennsylvania has already implemented measures to easily identify and enroll the demonstration population in Medicaid.</w:t>
      </w:r>
      <w:r w:rsidR="00E4675A">
        <w:rPr>
          <w:rFonts w:ascii="Arial" w:eastAsia="Times New Roman" w:hAnsi="Arial" w:cs="Arial"/>
          <w:sz w:val="24"/>
          <w:szCs w:val="24"/>
        </w:rPr>
        <w:t xml:space="preserve"> </w:t>
      </w:r>
      <w:r w:rsidRPr="0066244C">
        <w:rPr>
          <w:rFonts w:ascii="Arial" w:eastAsia="Times New Roman" w:hAnsi="Arial" w:cs="Arial"/>
          <w:sz w:val="24"/>
          <w:szCs w:val="24"/>
        </w:rPr>
        <w:t xml:space="preserve"> These include creating a shortened application form (both electronic and paper) and automated eligibility processing for applicants who identify as former foster care, including those from out of state. </w:t>
      </w:r>
    </w:p>
    <w:p w:rsidR="00C472F6" w:rsidRPr="0066244C" w:rsidRDefault="00C472F6" w:rsidP="00C472F6">
      <w:pPr>
        <w:widowControl w:val="0"/>
        <w:tabs>
          <w:tab w:val="left" w:pos="720"/>
        </w:tabs>
        <w:autoSpaceDE w:val="0"/>
        <w:autoSpaceDN w:val="0"/>
        <w:adjustRightInd w:val="0"/>
        <w:ind w:left="360"/>
        <w:rPr>
          <w:rFonts w:ascii="Arial" w:eastAsia="Times New Roman" w:hAnsi="Arial" w:cs="Arial"/>
          <w:sz w:val="24"/>
          <w:szCs w:val="24"/>
        </w:rPr>
      </w:pPr>
    </w:p>
    <w:p w:rsidR="0076015E" w:rsidRPr="0066244C" w:rsidRDefault="0076015E" w:rsidP="00E4675A">
      <w:pPr>
        <w:widowControl w:val="0"/>
        <w:numPr>
          <w:ilvl w:val="0"/>
          <w:numId w:val="2"/>
        </w:numPr>
        <w:tabs>
          <w:tab w:val="left" w:pos="360"/>
        </w:tabs>
        <w:autoSpaceDE w:val="0"/>
        <w:autoSpaceDN w:val="0"/>
        <w:adjustRightInd w:val="0"/>
        <w:ind w:left="360" w:hanging="360"/>
        <w:contextualSpacing/>
        <w:rPr>
          <w:rFonts w:ascii="Arial" w:eastAsia="Calibri" w:hAnsi="Arial" w:cs="Arial"/>
          <w:b/>
          <w:sz w:val="24"/>
          <w:szCs w:val="24"/>
        </w:rPr>
      </w:pPr>
      <w:r w:rsidRPr="0066244C">
        <w:rPr>
          <w:rFonts w:ascii="Arial" w:eastAsia="Calibri" w:hAnsi="Arial" w:cs="Arial"/>
          <w:b/>
          <w:sz w:val="24"/>
          <w:szCs w:val="24"/>
        </w:rPr>
        <w:t>Demonstration Evaluation Activities and Interim Findings</w:t>
      </w:r>
    </w:p>
    <w:p w:rsidR="0076015E" w:rsidRPr="0066244C" w:rsidRDefault="0076015E" w:rsidP="0076015E">
      <w:pPr>
        <w:autoSpaceDE w:val="0"/>
        <w:autoSpaceDN w:val="0"/>
        <w:contextualSpacing/>
        <w:rPr>
          <w:rFonts w:ascii="Arial" w:eastAsia="Calibri" w:hAnsi="Arial" w:cs="Arial"/>
          <w:sz w:val="24"/>
          <w:szCs w:val="24"/>
        </w:rPr>
      </w:pPr>
    </w:p>
    <w:p w:rsidR="0076015E" w:rsidRPr="0066244C" w:rsidRDefault="0076015E" w:rsidP="008123E3">
      <w:pPr>
        <w:autoSpaceDE w:val="0"/>
        <w:autoSpaceDN w:val="0"/>
        <w:ind w:left="360"/>
        <w:contextualSpacing/>
        <w:rPr>
          <w:rFonts w:ascii="Arial" w:eastAsia="Calibri" w:hAnsi="Arial" w:cs="Arial"/>
          <w:sz w:val="24"/>
          <w:szCs w:val="24"/>
        </w:rPr>
      </w:pPr>
      <w:r w:rsidRPr="0066244C">
        <w:rPr>
          <w:rFonts w:ascii="Arial" w:eastAsia="Calibri" w:hAnsi="Arial" w:cs="Arial"/>
          <w:sz w:val="24"/>
          <w:szCs w:val="24"/>
        </w:rPr>
        <w:t xml:space="preserve">Please </w:t>
      </w:r>
      <w:r w:rsidR="008123E3" w:rsidRPr="0066244C">
        <w:rPr>
          <w:rFonts w:ascii="Arial" w:eastAsia="Calibri" w:hAnsi="Arial" w:cs="Arial"/>
          <w:sz w:val="24"/>
          <w:szCs w:val="24"/>
        </w:rPr>
        <w:t xml:space="preserve">see </w:t>
      </w:r>
      <w:r w:rsidR="00167C7C" w:rsidRPr="0066244C">
        <w:rPr>
          <w:rFonts w:ascii="Arial" w:eastAsia="Calibri" w:hAnsi="Arial" w:cs="Arial"/>
          <w:sz w:val="24"/>
          <w:szCs w:val="24"/>
        </w:rPr>
        <w:t>Attachment</w:t>
      </w:r>
      <w:r w:rsidR="008123E3" w:rsidRPr="0066244C">
        <w:rPr>
          <w:rFonts w:ascii="Arial" w:eastAsia="Calibri" w:hAnsi="Arial" w:cs="Arial"/>
          <w:sz w:val="24"/>
          <w:szCs w:val="24"/>
        </w:rPr>
        <w:t xml:space="preserve"> B, Pennsylvania’s Modified Evaluation Design for findings.</w:t>
      </w:r>
    </w:p>
    <w:p w:rsidR="00725CAE" w:rsidRPr="0066244C" w:rsidRDefault="00725CAE">
      <w:pPr>
        <w:rPr>
          <w:rFonts w:ascii="Arial" w:hAnsi="Arial" w:cs="Arial"/>
          <w:sz w:val="24"/>
          <w:szCs w:val="24"/>
        </w:rPr>
      </w:pPr>
    </w:p>
    <w:sectPr w:rsidR="00725CAE" w:rsidRPr="0066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945"/>
    <w:multiLevelType w:val="hybridMultilevel"/>
    <w:tmpl w:val="B22CB6DA"/>
    <w:lvl w:ilvl="0" w:tplc="3C00568E">
      <w:start w:val="1"/>
      <w:numFmt w:val="upperLetter"/>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AB6FFC"/>
    <w:multiLevelType w:val="hybridMultilevel"/>
    <w:tmpl w:val="834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2953">
    <w:abstractNumId w:val="1"/>
  </w:num>
  <w:num w:numId="2" w16cid:durableId="94419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E"/>
    <w:rsid w:val="0002146C"/>
    <w:rsid w:val="0002321A"/>
    <w:rsid w:val="000454BB"/>
    <w:rsid w:val="00087EC1"/>
    <w:rsid w:val="000C079F"/>
    <w:rsid w:val="001557B5"/>
    <w:rsid w:val="00167C7C"/>
    <w:rsid w:val="00185ACA"/>
    <w:rsid w:val="001D0022"/>
    <w:rsid w:val="00205ED6"/>
    <w:rsid w:val="00227249"/>
    <w:rsid w:val="00274890"/>
    <w:rsid w:val="00290CC0"/>
    <w:rsid w:val="002B0E03"/>
    <w:rsid w:val="002B6A4B"/>
    <w:rsid w:val="002C4E5E"/>
    <w:rsid w:val="00317014"/>
    <w:rsid w:val="00323AC7"/>
    <w:rsid w:val="00323C78"/>
    <w:rsid w:val="003947D9"/>
    <w:rsid w:val="003962FE"/>
    <w:rsid w:val="003C461D"/>
    <w:rsid w:val="003E36AC"/>
    <w:rsid w:val="00412DA4"/>
    <w:rsid w:val="00413AE9"/>
    <w:rsid w:val="0049590A"/>
    <w:rsid w:val="00496C3E"/>
    <w:rsid w:val="004C1E62"/>
    <w:rsid w:val="00504CD5"/>
    <w:rsid w:val="00590FA9"/>
    <w:rsid w:val="005D0108"/>
    <w:rsid w:val="005D5F36"/>
    <w:rsid w:val="0066244C"/>
    <w:rsid w:val="006713AF"/>
    <w:rsid w:val="006D0EE0"/>
    <w:rsid w:val="00701FD2"/>
    <w:rsid w:val="00703FE1"/>
    <w:rsid w:val="00725CAE"/>
    <w:rsid w:val="00730389"/>
    <w:rsid w:val="0076015E"/>
    <w:rsid w:val="008014B0"/>
    <w:rsid w:val="008123E3"/>
    <w:rsid w:val="00854B19"/>
    <w:rsid w:val="008B56AC"/>
    <w:rsid w:val="008E2766"/>
    <w:rsid w:val="008E4ABB"/>
    <w:rsid w:val="009218C9"/>
    <w:rsid w:val="00947E7B"/>
    <w:rsid w:val="00953D7D"/>
    <w:rsid w:val="00991DD2"/>
    <w:rsid w:val="009A1600"/>
    <w:rsid w:val="009E25A4"/>
    <w:rsid w:val="009F5A12"/>
    <w:rsid w:val="009F71C2"/>
    <w:rsid w:val="00A124A6"/>
    <w:rsid w:val="00AC53BC"/>
    <w:rsid w:val="00B56F0E"/>
    <w:rsid w:val="00B62516"/>
    <w:rsid w:val="00B9123F"/>
    <w:rsid w:val="00BB577B"/>
    <w:rsid w:val="00C4158B"/>
    <w:rsid w:val="00C43283"/>
    <w:rsid w:val="00C472F6"/>
    <w:rsid w:val="00C57CCC"/>
    <w:rsid w:val="00C7084B"/>
    <w:rsid w:val="00C74ED4"/>
    <w:rsid w:val="00C90E73"/>
    <w:rsid w:val="00CC2F8E"/>
    <w:rsid w:val="00CD1851"/>
    <w:rsid w:val="00CF7140"/>
    <w:rsid w:val="00D151A2"/>
    <w:rsid w:val="00D51187"/>
    <w:rsid w:val="00DC1798"/>
    <w:rsid w:val="00DE1CF4"/>
    <w:rsid w:val="00DF774F"/>
    <w:rsid w:val="00E00240"/>
    <w:rsid w:val="00E00910"/>
    <w:rsid w:val="00E21B3F"/>
    <w:rsid w:val="00E4675A"/>
    <w:rsid w:val="00E5507A"/>
    <w:rsid w:val="00E9406E"/>
    <w:rsid w:val="00F0189A"/>
    <w:rsid w:val="00F64C46"/>
    <w:rsid w:val="00F7610C"/>
    <w:rsid w:val="00FD7161"/>
    <w:rsid w:val="022DCA89"/>
    <w:rsid w:val="0278E77A"/>
    <w:rsid w:val="04ED677A"/>
    <w:rsid w:val="04F54A98"/>
    <w:rsid w:val="05304D11"/>
    <w:rsid w:val="08259D04"/>
    <w:rsid w:val="0894E74D"/>
    <w:rsid w:val="0B261203"/>
    <w:rsid w:val="0B67A7BC"/>
    <w:rsid w:val="0B7F655E"/>
    <w:rsid w:val="0C8C7E59"/>
    <w:rsid w:val="0D280D23"/>
    <w:rsid w:val="0D29FA33"/>
    <w:rsid w:val="0D30FF20"/>
    <w:rsid w:val="0D9A2CF8"/>
    <w:rsid w:val="0F8D6C02"/>
    <w:rsid w:val="1304FE09"/>
    <w:rsid w:val="13505327"/>
    <w:rsid w:val="138DBDE4"/>
    <w:rsid w:val="13F1EF70"/>
    <w:rsid w:val="145310AA"/>
    <w:rsid w:val="1648A257"/>
    <w:rsid w:val="1749280D"/>
    <w:rsid w:val="19972785"/>
    <w:rsid w:val="1A7BD938"/>
    <w:rsid w:val="1AFF9AD5"/>
    <w:rsid w:val="1C966FB0"/>
    <w:rsid w:val="1D94134F"/>
    <w:rsid w:val="1DBB0B83"/>
    <w:rsid w:val="1E29130E"/>
    <w:rsid w:val="1E5B4D56"/>
    <w:rsid w:val="1F650A2E"/>
    <w:rsid w:val="1F689605"/>
    <w:rsid w:val="20EC67F5"/>
    <w:rsid w:val="21065ACB"/>
    <w:rsid w:val="21AF5AB7"/>
    <w:rsid w:val="24B3B1D8"/>
    <w:rsid w:val="2593B878"/>
    <w:rsid w:val="26E99A93"/>
    <w:rsid w:val="26FE772B"/>
    <w:rsid w:val="284E51CE"/>
    <w:rsid w:val="2B018812"/>
    <w:rsid w:val="2B17380A"/>
    <w:rsid w:val="2C552929"/>
    <w:rsid w:val="2CA2965D"/>
    <w:rsid w:val="2CF4B1BD"/>
    <w:rsid w:val="2D3BA8FE"/>
    <w:rsid w:val="2E285097"/>
    <w:rsid w:val="2F08B862"/>
    <w:rsid w:val="2FFC63B0"/>
    <w:rsid w:val="301D471B"/>
    <w:rsid w:val="30D768D3"/>
    <w:rsid w:val="31B3B12A"/>
    <w:rsid w:val="3208E30B"/>
    <w:rsid w:val="3217D687"/>
    <w:rsid w:val="3336167B"/>
    <w:rsid w:val="34A8DE43"/>
    <w:rsid w:val="37747D40"/>
    <w:rsid w:val="380049C7"/>
    <w:rsid w:val="38C6DAD2"/>
    <w:rsid w:val="3A7EED83"/>
    <w:rsid w:val="3BF41F6E"/>
    <w:rsid w:val="3CA7FE4D"/>
    <w:rsid w:val="3CEE2A6E"/>
    <w:rsid w:val="3D36A9FF"/>
    <w:rsid w:val="3F05EF40"/>
    <w:rsid w:val="4334979F"/>
    <w:rsid w:val="4365B3AA"/>
    <w:rsid w:val="4685A943"/>
    <w:rsid w:val="4782AE8C"/>
    <w:rsid w:val="4874549C"/>
    <w:rsid w:val="4A570994"/>
    <w:rsid w:val="4AB97E59"/>
    <w:rsid w:val="4EA79EEB"/>
    <w:rsid w:val="5099C7CE"/>
    <w:rsid w:val="50A0837B"/>
    <w:rsid w:val="5123F2EA"/>
    <w:rsid w:val="5132E16A"/>
    <w:rsid w:val="53297DC8"/>
    <w:rsid w:val="53A3AA54"/>
    <w:rsid w:val="53F96A7C"/>
    <w:rsid w:val="55D1DC6D"/>
    <w:rsid w:val="5620BC8D"/>
    <w:rsid w:val="586F4732"/>
    <w:rsid w:val="5910A326"/>
    <w:rsid w:val="59168926"/>
    <w:rsid w:val="59A3132E"/>
    <w:rsid w:val="5B405BFD"/>
    <w:rsid w:val="5B9C6C41"/>
    <w:rsid w:val="5B9E9D96"/>
    <w:rsid w:val="5C349A01"/>
    <w:rsid w:val="5EA651C0"/>
    <w:rsid w:val="5FF42C5D"/>
    <w:rsid w:val="60B9D732"/>
    <w:rsid w:val="60DC84C7"/>
    <w:rsid w:val="613EE81C"/>
    <w:rsid w:val="61A20AD5"/>
    <w:rsid w:val="62006DA0"/>
    <w:rsid w:val="6311AA7F"/>
    <w:rsid w:val="632455A7"/>
    <w:rsid w:val="645D0A92"/>
    <w:rsid w:val="6688FDDA"/>
    <w:rsid w:val="66C28E41"/>
    <w:rsid w:val="68272ADD"/>
    <w:rsid w:val="6880847B"/>
    <w:rsid w:val="6D02156D"/>
    <w:rsid w:val="6D240A1D"/>
    <w:rsid w:val="6D6F375B"/>
    <w:rsid w:val="6DA828D1"/>
    <w:rsid w:val="6EDC31CB"/>
    <w:rsid w:val="6EEDE4F7"/>
    <w:rsid w:val="70FAE0F9"/>
    <w:rsid w:val="710959CF"/>
    <w:rsid w:val="7164B694"/>
    <w:rsid w:val="722B1F12"/>
    <w:rsid w:val="72547218"/>
    <w:rsid w:val="730C1A3B"/>
    <w:rsid w:val="73CD3C83"/>
    <w:rsid w:val="741F1353"/>
    <w:rsid w:val="745455FC"/>
    <w:rsid w:val="75423D5A"/>
    <w:rsid w:val="767FE782"/>
    <w:rsid w:val="7802AEE8"/>
    <w:rsid w:val="7A5C2079"/>
    <w:rsid w:val="7C2B79E2"/>
    <w:rsid w:val="7C683987"/>
    <w:rsid w:val="7D614B80"/>
    <w:rsid w:val="7D714FA2"/>
    <w:rsid w:val="7E3C6E4C"/>
    <w:rsid w:val="7E658C42"/>
    <w:rsid w:val="7EC4E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72CD0"/>
  <w15:chartTrackingRefBased/>
  <w15:docId w15:val="{82F81674-4F1E-4E00-B145-F77F72A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760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1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015E"/>
    <w:pPr>
      <w:ind w:left="720"/>
      <w:contextualSpacing/>
    </w:pPr>
  </w:style>
  <w:style w:type="table" w:styleId="GridTable5Dark-Accent3">
    <w:name w:val="Grid Table 5 Dark Accent 3"/>
    <w:basedOn w:val="TableNormal"/>
    <w:uiPriority w:val="50"/>
    <w:rsid w:val="00C74E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E94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77572636636a4a859c742f1c4259c07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C560F-7ED9-4CA9-ABFC-C3076FA90CE5}">
  <ds:schemaRefs>
    <ds:schemaRef ds:uri="http://schemas.microsoft.com/office/2006/metadata/properties"/>
    <ds:schemaRef ds:uri="http://schemas.microsoft.com/office/infopath/2007/PartnerControls"/>
    <ds:schemaRef ds:uri="594022c7-28a7-4e5c-8854-df6a7ef56d4f"/>
  </ds:schemaRefs>
</ds:datastoreItem>
</file>

<file path=customXml/itemProps2.xml><?xml version="1.0" encoding="utf-8"?>
<ds:datastoreItem xmlns:ds="http://schemas.openxmlformats.org/officeDocument/2006/customXml" ds:itemID="{2A7BAF36-242A-4419-A21F-FF8AA0EA62B0}">
  <ds:schemaRefs>
    <ds:schemaRef ds:uri="http://schemas.microsoft.com/sharepoint/v3/contenttype/forms"/>
  </ds:schemaRefs>
</ds:datastoreItem>
</file>

<file path=customXml/itemProps3.xml><?xml version="1.0" encoding="utf-8"?>
<ds:datastoreItem xmlns:ds="http://schemas.openxmlformats.org/officeDocument/2006/customXml" ds:itemID="{B34CCB1B-2D0B-4ACF-B98E-B5FAF35A89D7}"/>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3740</Characters>
  <Application>Microsoft Office Word</Application>
  <DocSecurity>0</DocSecurity>
  <Lines>623</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Gasiewski, Kathleen</dc:creator>
  <cp:keywords/>
  <dc:description/>
  <cp:lastModifiedBy>Yabut, Danilo</cp:lastModifiedBy>
  <cp:revision>1</cp:revision>
  <dcterms:created xsi:type="dcterms:W3CDTF">2024-02-02T00:32:00Z</dcterms:created>
  <dcterms:modified xsi:type="dcterms:W3CDTF">2024-02-02T00:32:00Z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Order">
    <vt:r8>31700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