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2547" w14:textId="77777777" w:rsidR="00E47F2D" w:rsidRPr="00AC7DDA" w:rsidRDefault="00E47F2D" w:rsidP="00611DF1">
      <w:pPr>
        <w:jc w:val="center"/>
        <w:rPr>
          <w:szCs w:val="24"/>
        </w:rPr>
      </w:pPr>
    </w:p>
    <w:p w14:paraId="4618D65B" w14:textId="77777777" w:rsidR="005006F3" w:rsidRPr="00AC7DDA" w:rsidRDefault="005006F3" w:rsidP="00611DF1">
      <w:pPr>
        <w:jc w:val="center"/>
        <w:rPr>
          <w:szCs w:val="24"/>
        </w:rPr>
      </w:pPr>
    </w:p>
    <w:p w14:paraId="41E4386D" w14:textId="77777777" w:rsidR="005D5154" w:rsidRPr="00AC7DDA" w:rsidRDefault="005D5154" w:rsidP="00611DF1">
      <w:pPr>
        <w:jc w:val="center"/>
        <w:rPr>
          <w:szCs w:val="24"/>
        </w:rPr>
      </w:pPr>
    </w:p>
    <w:p w14:paraId="1261D278" w14:textId="6DC8EC40" w:rsidR="00AC1B11" w:rsidRDefault="007A368A" w:rsidP="00912CC2">
      <w:pPr>
        <w:spacing w:line="480" w:lineRule="auto"/>
        <w:jc w:val="center"/>
        <w:rPr>
          <w:b/>
          <w:bCs/>
          <w:caps/>
          <w:sz w:val="40"/>
          <w:szCs w:val="40"/>
        </w:rPr>
      </w:pPr>
      <w:r>
        <w:rPr>
          <w:b/>
          <w:bCs/>
          <w:caps/>
          <w:sz w:val="40"/>
          <w:szCs w:val="40"/>
        </w:rPr>
        <w:t>O</w:t>
      </w:r>
      <w:r w:rsidR="006540D7">
        <w:rPr>
          <w:b/>
          <w:bCs/>
          <w:caps/>
          <w:sz w:val="40"/>
          <w:szCs w:val="40"/>
        </w:rPr>
        <w:t xml:space="preserve">ffice of </w:t>
      </w:r>
      <w:r w:rsidR="00A644BD">
        <w:rPr>
          <w:b/>
          <w:bCs/>
          <w:caps/>
          <w:sz w:val="40"/>
          <w:szCs w:val="40"/>
        </w:rPr>
        <w:t xml:space="preserve">MENTAL HEALTH AND SUBSTANCE </w:t>
      </w:r>
      <w:r w:rsidR="00005F72">
        <w:rPr>
          <w:b/>
          <w:bCs/>
          <w:caps/>
          <w:sz w:val="40"/>
          <w:szCs w:val="40"/>
        </w:rPr>
        <w:br/>
      </w:r>
      <w:r w:rsidR="00A644BD">
        <w:rPr>
          <w:b/>
          <w:bCs/>
          <w:caps/>
          <w:sz w:val="40"/>
          <w:szCs w:val="40"/>
        </w:rPr>
        <w:t>ABUSE SERVICES (OMHSAS)</w:t>
      </w:r>
      <w:r w:rsidR="006540D7">
        <w:rPr>
          <w:b/>
          <w:bCs/>
          <w:caps/>
          <w:sz w:val="40"/>
          <w:szCs w:val="40"/>
        </w:rPr>
        <w:t xml:space="preserve"> </w:t>
      </w:r>
    </w:p>
    <w:p w14:paraId="120CC406" w14:textId="14901720" w:rsidR="00B716E0" w:rsidRPr="00EC57C5" w:rsidRDefault="00EC57C5" w:rsidP="00912CC2">
      <w:pPr>
        <w:spacing w:line="480" w:lineRule="auto"/>
        <w:jc w:val="center"/>
        <w:rPr>
          <w:b/>
          <w:bCs/>
          <w:caps/>
          <w:sz w:val="40"/>
          <w:szCs w:val="40"/>
        </w:rPr>
      </w:pPr>
      <w:r>
        <w:rPr>
          <w:b/>
          <w:bCs/>
          <w:caps/>
          <w:sz w:val="40"/>
          <w:szCs w:val="40"/>
        </w:rPr>
        <w:t>TELEHEALTH FUNDING</w:t>
      </w:r>
      <w:r w:rsidR="00691087">
        <w:rPr>
          <w:b/>
          <w:bCs/>
          <w:caps/>
          <w:sz w:val="40"/>
          <w:szCs w:val="40"/>
        </w:rPr>
        <w:t xml:space="preserve"> </w:t>
      </w:r>
      <w:r w:rsidR="00610931">
        <w:rPr>
          <w:b/>
          <w:bCs/>
          <w:caps/>
          <w:sz w:val="40"/>
          <w:szCs w:val="40"/>
        </w:rPr>
        <w:t>opportunity</w:t>
      </w:r>
      <w:r>
        <w:rPr>
          <w:b/>
          <w:bCs/>
          <w:caps/>
          <w:sz w:val="40"/>
          <w:szCs w:val="40"/>
        </w:rPr>
        <w:t xml:space="preserve"> for behavioral health providers</w:t>
      </w:r>
    </w:p>
    <w:p w14:paraId="05C74485" w14:textId="73D59117" w:rsidR="00EB570C" w:rsidRDefault="00EB570C" w:rsidP="00B716E0">
      <w:pPr>
        <w:rPr>
          <w:b/>
          <w:bCs/>
          <w:sz w:val="40"/>
          <w:szCs w:val="40"/>
        </w:rPr>
      </w:pPr>
    </w:p>
    <w:p w14:paraId="632C216E" w14:textId="2F0B5F64" w:rsidR="00D941AB" w:rsidRDefault="00D941AB" w:rsidP="00B716E0">
      <w:pPr>
        <w:rPr>
          <w:b/>
          <w:bCs/>
          <w:sz w:val="40"/>
          <w:szCs w:val="40"/>
        </w:rPr>
      </w:pPr>
    </w:p>
    <w:p w14:paraId="5F81C10A" w14:textId="0FD78D1A" w:rsidR="00D941AB" w:rsidRDefault="00D941AB" w:rsidP="00D941AB">
      <w:pPr>
        <w:jc w:val="center"/>
        <w:rPr>
          <w:b/>
          <w:bCs/>
          <w:sz w:val="40"/>
          <w:szCs w:val="40"/>
        </w:rPr>
      </w:pPr>
    </w:p>
    <w:p w14:paraId="2EDFEA0B" w14:textId="54AF2A09" w:rsidR="00EB570C" w:rsidRDefault="00EB570C" w:rsidP="00EB570C">
      <w:pPr>
        <w:jc w:val="center"/>
        <w:rPr>
          <w:b/>
          <w:bCs/>
          <w:sz w:val="40"/>
          <w:szCs w:val="40"/>
        </w:rPr>
      </w:pPr>
    </w:p>
    <w:p w14:paraId="2D646B6A" w14:textId="2180FC6C" w:rsidR="00EB570C" w:rsidRDefault="00463993" w:rsidP="00EB570C">
      <w:pPr>
        <w:jc w:val="center"/>
        <w:rPr>
          <w:b/>
          <w:bCs/>
          <w:sz w:val="40"/>
          <w:szCs w:val="40"/>
        </w:rPr>
      </w:pPr>
      <w:r>
        <w:rPr>
          <w:b/>
          <w:bCs/>
          <w:sz w:val="40"/>
          <w:szCs w:val="40"/>
        </w:rPr>
        <w:t>January</w:t>
      </w:r>
      <w:r w:rsidR="00A644BD">
        <w:rPr>
          <w:b/>
          <w:bCs/>
          <w:sz w:val="40"/>
          <w:szCs w:val="40"/>
        </w:rPr>
        <w:t xml:space="preserve"> 202</w:t>
      </w:r>
      <w:r>
        <w:rPr>
          <w:b/>
          <w:bCs/>
          <w:sz w:val="40"/>
          <w:szCs w:val="40"/>
        </w:rPr>
        <w:t>3</w:t>
      </w:r>
    </w:p>
    <w:p w14:paraId="1305AAB3" w14:textId="5B7252D8" w:rsidR="00206EE4" w:rsidRDefault="00206EE4" w:rsidP="00EB570C">
      <w:pPr>
        <w:jc w:val="center"/>
        <w:rPr>
          <w:b/>
          <w:bCs/>
          <w:sz w:val="40"/>
          <w:szCs w:val="40"/>
        </w:rPr>
      </w:pPr>
    </w:p>
    <w:p w14:paraId="4BE0FCB0" w14:textId="77777777" w:rsidR="00206EE4" w:rsidRPr="00EB570C" w:rsidRDefault="00206EE4" w:rsidP="00EB570C">
      <w:pPr>
        <w:jc w:val="center"/>
        <w:rPr>
          <w:b/>
          <w:bCs/>
          <w:sz w:val="40"/>
          <w:szCs w:val="40"/>
        </w:rPr>
      </w:pPr>
    </w:p>
    <w:p w14:paraId="0EC8E39D" w14:textId="77777777" w:rsidR="00B716E0" w:rsidRDefault="00B716E0" w:rsidP="00B716E0">
      <w:pPr>
        <w:rPr>
          <w:szCs w:val="24"/>
        </w:rPr>
      </w:pPr>
    </w:p>
    <w:p w14:paraId="5C194BF8" w14:textId="0A031E83" w:rsidR="00E47F2D" w:rsidRPr="00AC7DDA" w:rsidRDefault="00E47F2D" w:rsidP="00B716E0"/>
    <w:p w14:paraId="51844D1F" w14:textId="77777777" w:rsidR="00E47F2D" w:rsidRPr="00AC7DDA" w:rsidRDefault="00E47F2D" w:rsidP="00611DF1">
      <w:pPr>
        <w:jc w:val="center"/>
      </w:pPr>
    </w:p>
    <w:p w14:paraId="5B8F8AE8" w14:textId="77777777" w:rsidR="00E47F2D" w:rsidRPr="00AC7DDA" w:rsidRDefault="00E47F2D" w:rsidP="00611DF1">
      <w:pPr>
        <w:jc w:val="center"/>
      </w:pPr>
    </w:p>
    <w:p w14:paraId="2CD0CEA8" w14:textId="77777777" w:rsidR="00E47F2D" w:rsidRPr="00AC7DDA" w:rsidRDefault="00E47F2D" w:rsidP="00611DF1">
      <w:pPr>
        <w:jc w:val="center"/>
      </w:pPr>
    </w:p>
    <w:p w14:paraId="7945498D" w14:textId="77777777" w:rsidR="00315511" w:rsidRPr="00AC7DDA" w:rsidRDefault="00315511" w:rsidP="00611DF1">
      <w:pPr>
        <w:jc w:val="center"/>
      </w:pPr>
    </w:p>
    <w:p w14:paraId="7223993C" w14:textId="77777777" w:rsidR="00315511" w:rsidRPr="00AC7DDA" w:rsidRDefault="00315511" w:rsidP="00611DF1">
      <w:pPr>
        <w:jc w:val="center"/>
      </w:pPr>
    </w:p>
    <w:p w14:paraId="5ABA8C1B" w14:textId="7A328A4D" w:rsidR="00315511" w:rsidRPr="00AC7DDA" w:rsidRDefault="00315511" w:rsidP="00611DF1">
      <w:pPr>
        <w:jc w:val="center"/>
      </w:pPr>
    </w:p>
    <w:p w14:paraId="419DC4A5" w14:textId="77777777" w:rsidR="00315511" w:rsidRPr="00AC7DDA" w:rsidRDefault="00315511" w:rsidP="00611DF1">
      <w:pPr>
        <w:jc w:val="center"/>
      </w:pPr>
    </w:p>
    <w:p w14:paraId="5C8DC9CD" w14:textId="77777777" w:rsidR="00315511" w:rsidRDefault="00315511" w:rsidP="00611DF1">
      <w:pPr>
        <w:jc w:val="center"/>
      </w:pPr>
    </w:p>
    <w:p w14:paraId="45A54D19" w14:textId="77777777" w:rsidR="00975CD5" w:rsidRDefault="00975CD5" w:rsidP="00611DF1">
      <w:pPr>
        <w:jc w:val="center"/>
      </w:pPr>
    </w:p>
    <w:p w14:paraId="4A51A280" w14:textId="18F0A382" w:rsidR="00567794" w:rsidRDefault="00975CD5" w:rsidP="00567794">
      <w:pPr>
        <w:sectPr w:rsidR="00567794" w:rsidSect="005D5154">
          <w:footerReference w:type="default" r:id="rId11"/>
          <w:pgSz w:w="12240" w:h="15840" w:code="1"/>
          <w:pgMar w:top="1152" w:right="720" w:bottom="720" w:left="1584" w:header="432" w:footer="432" w:gutter="0"/>
          <w:pgNumType w:fmt="lowerRoman" w:start="1"/>
          <w:cols w:space="720"/>
        </w:sectPr>
      </w:pPr>
      <w:r>
        <w:t xml:space="preserve"> </w:t>
      </w:r>
    </w:p>
    <w:p w14:paraId="6304A589" w14:textId="76B95E84" w:rsidR="00E72D86" w:rsidRDefault="00783DB6" w:rsidP="00213D75">
      <w:pPr>
        <w:jc w:val="center"/>
        <w:rPr>
          <w:b/>
          <w:bCs/>
          <w:szCs w:val="24"/>
        </w:rPr>
      </w:pPr>
      <w:r>
        <w:rPr>
          <w:b/>
          <w:bCs/>
        </w:rPr>
        <w:lastRenderedPageBreak/>
        <w:t xml:space="preserve">GUIDELINES </w:t>
      </w:r>
      <w:r w:rsidR="00E72D86" w:rsidRPr="004A6CFE">
        <w:rPr>
          <w:b/>
          <w:bCs/>
        </w:rPr>
        <w:t xml:space="preserve">FOR </w:t>
      </w:r>
      <w:r w:rsidR="00213D75">
        <w:rPr>
          <w:b/>
          <w:bCs/>
          <w:szCs w:val="24"/>
        </w:rPr>
        <w:t xml:space="preserve">OMHSAS TELEHEALTH FUNDING </w:t>
      </w:r>
      <w:r w:rsidR="00275F73">
        <w:rPr>
          <w:b/>
          <w:bCs/>
          <w:szCs w:val="24"/>
        </w:rPr>
        <w:t>OPPORTUNITY</w:t>
      </w:r>
      <w:r w:rsidR="002C3036">
        <w:rPr>
          <w:b/>
          <w:bCs/>
          <w:szCs w:val="24"/>
        </w:rPr>
        <w:t xml:space="preserve"> FOR BEHAVIORAL HEALTH PROVIDERS</w:t>
      </w:r>
    </w:p>
    <w:p w14:paraId="1F44E289" w14:textId="77777777" w:rsidR="007A368A" w:rsidRDefault="007A368A" w:rsidP="00E72D86">
      <w:pPr>
        <w:jc w:val="center"/>
        <w:rPr>
          <w:b/>
          <w:szCs w:val="24"/>
        </w:rPr>
      </w:pPr>
    </w:p>
    <w:p w14:paraId="64E8BDC0" w14:textId="7CC5C557" w:rsidR="00831359" w:rsidRDefault="00831359" w:rsidP="00F71189">
      <w:pPr>
        <w:jc w:val="center"/>
        <w:rPr>
          <w:b/>
          <w:szCs w:val="24"/>
        </w:rPr>
      </w:pPr>
      <w:r w:rsidRPr="00000A20">
        <w:rPr>
          <w:b/>
          <w:szCs w:val="24"/>
        </w:rPr>
        <w:t>TABLE OF CONTENTS</w:t>
      </w:r>
    </w:p>
    <w:p w14:paraId="4A3092F1" w14:textId="77777777" w:rsidR="00213D75" w:rsidRPr="00000A20" w:rsidRDefault="00213D75" w:rsidP="00F71189">
      <w:pPr>
        <w:jc w:val="center"/>
        <w:rPr>
          <w:b/>
          <w:szCs w:val="24"/>
        </w:rPr>
      </w:pPr>
    </w:p>
    <w:p w14:paraId="60B3F725" w14:textId="77777777" w:rsidR="00213D75" w:rsidRPr="00213D75" w:rsidRDefault="00213D75" w:rsidP="00213D75">
      <w:pPr>
        <w:rPr>
          <w:szCs w:val="24"/>
        </w:rPr>
      </w:pPr>
      <w:bookmarkStart w:id="0" w:name="_Hlk77578759"/>
      <w:r w:rsidRPr="00213D75">
        <w:rPr>
          <w:b/>
          <w:szCs w:val="24"/>
        </w:rPr>
        <w:t>Section I</w:t>
      </w:r>
      <w:r w:rsidRPr="00213D75">
        <w:rPr>
          <w:szCs w:val="24"/>
        </w:rPr>
        <w:t xml:space="preserve"> - General Information and Instructions</w:t>
      </w:r>
      <w:r w:rsidRPr="00213D75">
        <w:rPr>
          <w:szCs w:val="24"/>
        </w:rPr>
        <w:tab/>
      </w:r>
      <w:r w:rsidRPr="00213D75">
        <w:rPr>
          <w:szCs w:val="24"/>
        </w:rPr>
        <w:tab/>
      </w:r>
      <w:r w:rsidRPr="00213D75">
        <w:rPr>
          <w:szCs w:val="24"/>
        </w:rPr>
        <w:tab/>
      </w:r>
      <w:r w:rsidRPr="00213D75">
        <w:rPr>
          <w:szCs w:val="24"/>
        </w:rPr>
        <w:tab/>
      </w:r>
      <w:r w:rsidRPr="00213D75">
        <w:rPr>
          <w:szCs w:val="24"/>
        </w:rPr>
        <w:tab/>
      </w:r>
    </w:p>
    <w:p w14:paraId="731D37A8" w14:textId="76552919" w:rsidR="00213D75" w:rsidRPr="00C0333F" w:rsidRDefault="00C0333F" w:rsidP="00C0333F">
      <w:pPr>
        <w:ind w:firstLine="432"/>
        <w:rPr>
          <w:szCs w:val="24"/>
        </w:rPr>
      </w:pPr>
      <w:r w:rsidRPr="00C0333F">
        <w:rPr>
          <w:szCs w:val="24"/>
        </w:rPr>
        <w:t>A.</w:t>
      </w:r>
      <w:r>
        <w:rPr>
          <w:szCs w:val="24"/>
        </w:rPr>
        <w:t xml:space="preserve"> </w:t>
      </w:r>
      <w:r w:rsidR="00213D75" w:rsidRPr="00C0333F">
        <w:rPr>
          <w:szCs w:val="24"/>
        </w:rPr>
        <w:t>Rejection of Requests</w:t>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r>
      <w:r w:rsidR="00213D75" w:rsidRPr="00C0333F">
        <w:rPr>
          <w:szCs w:val="24"/>
        </w:rPr>
        <w:tab/>
        <w:t>Page 1</w:t>
      </w:r>
    </w:p>
    <w:p w14:paraId="42ED137B" w14:textId="67E56D0F" w:rsidR="00213D75" w:rsidRPr="00213D75" w:rsidRDefault="00C0333F" w:rsidP="00C0333F">
      <w:pPr>
        <w:ind w:firstLine="432"/>
        <w:rPr>
          <w:szCs w:val="24"/>
        </w:rPr>
      </w:pPr>
      <w:r>
        <w:rPr>
          <w:szCs w:val="24"/>
        </w:rPr>
        <w:t xml:space="preserve">B. </w:t>
      </w:r>
      <w:r w:rsidR="00213D75" w:rsidRPr="00213D75">
        <w:rPr>
          <w:szCs w:val="24"/>
        </w:rPr>
        <w:t>Incurring Costs</w:t>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Pr>
          <w:szCs w:val="24"/>
        </w:rPr>
        <w:tab/>
      </w:r>
      <w:r w:rsidR="00213D75">
        <w:rPr>
          <w:szCs w:val="24"/>
        </w:rPr>
        <w:tab/>
      </w:r>
      <w:r w:rsidR="00213D75">
        <w:rPr>
          <w:szCs w:val="24"/>
        </w:rPr>
        <w:tab/>
      </w:r>
      <w:r w:rsidR="00213D75">
        <w:rPr>
          <w:szCs w:val="24"/>
        </w:rPr>
        <w:tab/>
      </w:r>
      <w:r w:rsidR="00213D75" w:rsidRPr="00213D75">
        <w:rPr>
          <w:szCs w:val="24"/>
        </w:rPr>
        <w:t xml:space="preserve">Page </w:t>
      </w:r>
      <w:r w:rsidR="00450A37">
        <w:rPr>
          <w:szCs w:val="24"/>
        </w:rPr>
        <w:t>1</w:t>
      </w:r>
    </w:p>
    <w:p w14:paraId="5BD35D7E" w14:textId="77777777" w:rsidR="00371A57" w:rsidRDefault="00C0333F" w:rsidP="00C0333F">
      <w:pPr>
        <w:ind w:firstLine="432"/>
        <w:rPr>
          <w:szCs w:val="24"/>
        </w:rPr>
      </w:pPr>
      <w:r>
        <w:rPr>
          <w:szCs w:val="24"/>
        </w:rPr>
        <w:t xml:space="preserve">C. </w:t>
      </w:r>
      <w:r w:rsidR="00213D75" w:rsidRPr="00213D75">
        <w:rPr>
          <w:szCs w:val="24"/>
        </w:rPr>
        <w:t>Request Submissions</w:t>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Pr>
          <w:szCs w:val="24"/>
        </w:rPr>
        <w:tab/>
      </w:r>
      <w:r w:rsidR="00213D75">
        <w:rPr>
          <w:szCs w:val="24"/>
        </w:rPr>
        <w:tab/>
      </w:r>
      <w:r w:rsidR="00213D75">
        <w:rPr>
          <w:szCs w:val="24"/>
        </w:rPr>
        <w:tab/>
      </w:r>
      <w:r w:rsidR="00213D75" w:rsidRPr="00213D75">
        <w:rPr>
          <w:szCs w:val="24"/>
        </w:rPr>
        <w:tab/>
        <w:t xml:space="preserve">Page </w:t>
      </w:r>
      <w:r w:rsidR="00450A37">
        <w:rPr>
          <w:szCs w:val="24"/>
        </w:rPr>
        <w:t>1</w:t>
      </w:r>
    </w:p>
    <w:p w14:paraId="1C111B72" w14:textId="6722422E" w:rsidR="00213D75" w:rsidRPr="00213D75" w:rsidRDefault="00371A57" w:rsidP="00C0333F">
      <w:pPr>
        <w:ind w:firstLine="432"/>
        <w:rPr>
          <w:szCs w:val="24"/>
        </w:rPr>
      </w:pPr>
      <w:r>
        <w:rPr>
          <w:szCs w:val="24"/>
        </w:rPr>
        <w:t>D. Use of Electronic Versions of this Funding Opportunity</w:t>
      </w:r>
      <w:r>
        <w:rPr>
          <w:szCs w:val="24"/>
        </w:rPr>
        <w:tab/>
      </w:r>
      <w:r>
        <w:rPr>
          <w:szCs w:val="24"/>
        </w:rPr>
        <w:tab/>
      </w:r>
      <w:r>
        <w:rPr>
          <w:szCs w:val="24"/>
        </w:rPr>
        <w:tab/>
        <w:t>Page 2</w:t>
      </w:r>
      <w:r w:rsidR="00213D75" w:rsidRPr="00213D75">
        <w:rPr>
          <w:szCs w:val="24"/>
        </w:rPr>
        <w:br/>
      </w:r>
      <w:r w:rsidR="00213D75" w:rsidRPr="00213D75">
        <w:rPr>
          <w:szCs w:val="24"/>
        </w:rPr>
        <w:tab/>
      </w:r>
      <w:r w:rsidR="00213D75" w:rsidRPr="00213D75">
        <w:rPr>
          <w:szCs w:val="24"/>
        </w:rPr>
        <w:tab/>
      </w:r>
    </w:p>
    <w:p w14:paraId="57569C02" w14:textId="77777777" w:rsidR="00213D75" w:rsidRPr="00213D75" w:rsidRDefault="00213D75" w:rsidP="00213D75">
      <w:pPr>
        <w:rPr>
          <w:szCs w:val="24"/>
        </w:rPr>
      </w:pPr>
      <w:r w:rsidRPr="00213D75">
        <w:rPr>
          <w:b/>
          <w:szCs w:val="24"/>
        </w:rPr>
        <w:t>Section II</w:t>
      </w:r>
      <w:r w:rsidRPr="00213D75">
        <w:rPr>
          <w:szCs w:val="24"/>
        </w:rPr>
        <w:t xml:space="preserve"> - Eligibility</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t xml:space="preserve">       </w:t>
      </w:r>
    </w:p>
    <w:p w14:paraId="30ABF063" w14:textId="4E9D8CD5" w:rsidR="00213D75" w:rsidRPr="00213D75" w:rsidRDefault="00213D75" w:rsidP="00213D75">
      <w:pPr>
        <w:ind w:firstLine="432"/>
        <w:rPr>
          <w:szCs w:val="24"/>
        </w:rPr>
      </w:pPr>
      <w:r w:rsidRPr="00213D75">
        <w:rPr>
          <w:szCs w:val="24"/>
        </w:rPr>
        <w:t xml:space="preserve">A.  </w:t>
      </w:r>
      <w:r w:rsidRPr="00213D75">
        <w:rPr>
          <w:bCs/>
          <w:szCs w:val="24"/>
        </w:rPr>
        <w:t>Eligible OMHSAS HCBS Providers</w:t>
      </w:r>
      <w:r w:rsidRPr="00213D75">
        <w:rPr>
          <w:szCs w:val="24"/>
        </w:rPr>
        <w:tab/>
      </w:r>
      <w:r w:rsidRPr="00213D75">
        <w:rPr>
          <w:szCs w:val="24"/>
        </w:rPr>
        <w:tab/>
      </w:r>
      <w:r w:rsidRPr="00213D75">
        <w:rPr>
          <w:szCs w:val="24"/>
        </w:rPr>
        <w:tab/>
      </w:r>
      <w:r w:rsidRPr="00213D75">
        <w:rPr>
          <w:szCs w:val="24"/>
        </w:rPr>
        <w:tab/>
      </w:r>
      <w:r w:rsidRPr="00213D75">
        <w:rPr>
          <w:szCs w:val="24"/>
        </w:rPr>
        <w:tab/>
      </w:r>
      <w:r>
        <w:rPr>
          <w:szCs w:val="24"/>
        </w:rPr>
        <w:tab/>
      </w:r>
      <w:r>
        <w:rPr>
          <w:szCs w:val="24"/>
        </w:rPr>
        <w:tab/>
      </w:r>
      <w:r w:rsidRPr="00213D75">
        <w:rPr>
          <w:szCs w:val="24"/>
        </w:rPr>
        <w:tab/>
        <w:t>Page 2</w:t>
      </w:r>
    </w:p>
    <w:p w14:paraId="77C97E2C" w14:textId="4D6E373A" w:rsidR="00450A37" w:rsidRDefault="00213D75" w:rsidP="00213D75">
      <w:pPr>
        <w:ind w:firstLine="432"/>
        <w:rPr>
          <w:szCs w:val="24"/>
        </w:rPr>
      </w:pPr>
      <w:r w:rsidRPr="00213D75">
        <w:rPr>
          <w:szCs w:val="24"/>
        </w:rPr>
        <w:t xml:space="preserve">B.  </w:t>
      </w:r>
      <w:r w:rsidR="00450A37">
        <w:rPr>
          <w:szCs w:val="24"/>
        </w:rPr>
        <w:t xml:space="preserve">Eligible </w:t>
      </w:r>
      <w:r w:rsidR="00450A37" w:rsidRPr="00450A37">
        <w:rPr>
          <w:szCs w:val="24"/>
        </w:rPr>
        <w:t>Telehealth Improvement Strategies</w:t>
      </w:r>
      <w:r w:rsidR="00450A37">
        <w:rPr>
          <w:szCs w:val="24"/>
        </w:rPr>
        <w:t xml:space="preserve">                                        Page 2</w:t>
      </w:r>
    </w:p>
    <w:p w14:paraId="4F31E2E0" w14:textId="751D01F7" w:rsidR="00213D75" w:rsidRPr="00213D75" w:rsidRDefault="00450A37" w:rsidP="00213D75">
      <w:pPr>
        <w:ind w:firstLine="432"/>
        <w:rPr>
          <w:szCs w:val="24"/>
        </w:rPr>
      </w:pPr>
      <w:r>
        <w:rPr>
          <w:szCs w:val="24"/>
        </w:rPr>
        <w:t xml:space="preserve">C.  </w:t>
      </w:r>
      <w:r w:rsidR="00213D75" w:rsidRPr="00213D75">
        <w:rPr>
          <w:szCs w:val="24"/>
        </w:rPr>
        <w:t>Funding Amounts and Limits</w:t>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sidRPr="00213D75">
        <w:rPr>
          <w:szCs w:val="24"/>
        </w:rPr>
        <w:tab/>
      </w:r>
      <w:r w:rsidR="00213D75">
        <w:rPr>
          <w:szCs w:val="24"/>
        </w:rPr>
        <w:tab/>
      </w:r>
      <w:r w:rsidR="00213D75">
        <w:rPr>
          <w:szCs w:val="24"/>
        </w:rPr>
        <w:tab/>
      </w:r>
      <w:r w:rsidR="00213D75">
        <w:rPr>
          <w:szCs w:val="24"/>
        </w:rPr>
        <w:tab/>
      </w:r>
      <w:r w:rsidR="00213D75" w:rsidRPr="00213D75">
        <w:rPr>
          <w:szCs w:val="24"/>
        </w:rPr>
        <w:t>Page 3</w:t>
      </w:r>
      <w:r w:rsidR="00213D75" w:rsidRPr="00213D75">
        <w:rPr>
          <w:szCs w:val="24"/>
        </w:rPr>
        <w:br/>
      </w:r>
    </w:p>
    <w:p w14:paraId="47D98E35" w14:textId="77777777" w:rsidR="00213D75" w:rsidRPr="00213D75" w:rsidRDefault="00213D75" w:rsidP="00213D75">
      <w:pPr>
        <w:rPr>
          <w:bCs/>
          <w:szCs w:val="24"/>
        </w:rPr>
      </w:pPr>
      <w:r w:rsidRPr="00213D75">
        <w:rPr>
          <w:b/>
          <w:szCs w:val="24"/>
        </w:rPr>
        <w:t>Section III</w:t>
      </w:r>
      <w:r w:rsidRPr="00213D75">
        <w:rPr>
          <w:szCs w:val="24"/>
        </w:rPr>
        <w:t xml:space="preserve"> - </w:t>
      </w:r>
      <w:r w:rsidRPr="00213D75">
        <w:rPr>
          <w:szCs w:val="24"/>
        </w:rPr>
        <w:tab/>
        <w:t xml:space="preserve">Funding Requests, </w:t>
      </w:r>
      <w:r w:rsidRPr="00213D75">
        <w:rPr>
          <w:bCs/>
          <w:szCs w:val="24"/>
        </w:rPr>
        <w:t>Review and Approval Procedures</w:t>
      </w:r>
    </w:p>
    <w:p w14:paraId="00315123" w14:textId="3E96F727" w:rsidR="00213D75" w:rsidRPr="00213D75" w:rsidRDefault="00213D75" w:rsidP="00213D75">
      <w:pPr>
        <w:ind w:firstLine="432"/>
        <w:rPr>
          <w:szCs w:val="24"/>
        </w:rPr>
      </w:pPr>
      <w:r w:rsidRPr="00213D75">
        <w:rPr>
          <w:szCs w:val="24"/>
        </w:rPr>
        <w:t>A.  Request Submission</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Pr>
          <w:szCs w:val="24"/>
        </w:rPr>
        <w:tab/>
      </w:r>
      <w:r>
        <w:rPr>
          <w:szCs w:val="24"/>
        </w:rPr>
        <w:tab/>
      </w:r>
      <w:r>
        <w:rPr>
          <w:szCs w:val="24"/>
        </w:rPr>
        <w:tab/>
      </w:r>
      <w:r w:rsidRPr="00213D75">
        <w:rPr>
          <w:szCs w:val="24"/>
        </w:rPr>
        <w:t xml:space="preserve">Page </w:t>
      </w:r>
      <w:r w:rsidR="003215E8">
        <w:rPr>
          <w:szCs w:val="24"/>
        </w:rPr>
        <w:t>4</w:t>
      </w:r>
    </w:p>
    <w:p w14:paraId="7F0262EF" w14:textId="3C9E40C3" w:rsidR="00213D75" w:rsidRPr="00213D75" w:rsidRDefault="00213D75" w:rsidP="00213D75">
      <w:pPr>
        <w:ind w:firstLine="432"/>
        <w:rPr>
          <w:szCs w:val="24"/>
        </w:rPr>
      </w:pPr>
      <w:r w:rsidRPr="00213D75">
        <w:rPr>
          <w:szCs w:val="24"/>
        </w:rPr>
        <w:t>B.  Review Criteria</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Pr>
          <w:szCs w:val="24"/>
        </w:rPr>
        <w:tab/>
      </w:r>
      <w:r>
        <w:rPr>
          <w:szCs w:val="24"/>
        </w:rPr>
        <w:tab/>
      </w:r>
      <w:r>
        <w:rPr>
          <w:szCs w:val="24"/>
        </w:rPr>
        <w:tab/>
      </w:r>
      <w:r>
        <w:rPr>
          <w:szCs w:val="24"/>
        </w:rPr>
        <w:tab/>
      </w:r>
      <w:r w:rsidRPr="00213D75">
        <w:rPr>
          <w:szCs w:val="24"/>
        </w:rPr>
        <w:t xml:space="preserve">Page </w:t>
      </w:r>
      <w:r w:rsidR="008D0B63">
        <w:rPr>
          <w:szCs w:val="24"/>
        </w:rPr>
        <w:t>4</w:t>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r w:rsidRPr="00213D75">
        <w:rPr>
          <w:szCs w:val="24"/>
        </w:rPr>
        <w:tab/>
      </w:r>
    </w:p>
    <w:p w14:paraId="199A6603" w14:textId="17FBC4DA" w:rsidR="00213D75" w:rsidRPr="00213D75" w:rsidRDefault="00213D75" w:rsidP="00213D75">
      <w:pPr>
        <w:rPr>
          <w:b/>
          <w:bCs/>
          <w:szCs w:val="24"/>
        </w:rPr>
      </w:pPr>
      <w:r w:rsidRPr="00213D75">
        <w:rPr>
          <w:b/>
          <w:szCs w:val="24"/>
        </w:rPr>
        <w:t xml:space="preserve">Section IV – </w:t>
      </w:r>
      <w:r w:rsidRPr="00213D75">
        <w:rPr>
          <w:bCs/>
          <w:szCs w:val="24"/>
        </w:rPr>
        <w:t>HCBS Telehealth Funding Request Form</w:t>
      </w:r>
      <w:r w:rsidRPr="00213D75">
        <w:rPr>
          <w:bCs/>
          <w:szCs w:val="24"/>
        </w:rPr>
        <w:tab/>
      </w:r>
      <w:r w:rsidRPr="00213D75">
        <w:rPr>
          <w:bCs/>
          <w:szCs w:val="24"/>
        </w:rPr>
        <w:tab/>
      </w:r>
      <w:r w:rsidRPr="00213D75">
        <w:rPr>
          <w:bCs/>
          <w:szCs w:val="24"/>
        </w:rPr>
        <w:tab/>
      </w:r>
      <w:r w:rsidRPr="00213D75">
        <w:rPr>
          <w:bCs/>
          <w:szCs w:val="24"/>
        </w:rPr>
        <w:tab/>
      </w:r>
      <w:r>
        <w:rPr>
          <w:bCs/>
          <w:szCs w:val="24"/>
        </w:rPr>
        <w:tab/>
      </w:r>
      <w:r w:rsidRPr="00213D75">
        <w:rPr>
          <w:bCs/>
          <w:szCs w:val="24"/>
        </w:rPr>
        <w:t xml:space="preserve">Page </w:t>
      </w:r>
      <w:r w:rsidR="003215E8">
        <w:rPr>
          <w:bCs/>
          <w:szCs w:val="24"/>
        </w:rPr>
        <w:t>6</w:t>
      </w:r>
    </w:p>
    <w:p w14:paraId="333D43DE" w14:textId="77777777" w:rsidR="00831359" w:rsidRDefault="00831359">
      <w:pPr>
        <w:pStyle w:val="Title"/>
        <w:jc w:val="left"/>
        <w:outlineLvl w:val="0"/>
        <w:rPr>
          <w:b w:val="0"/>
          <w:sz w:val="24"/>
          <w:szCs w:val="24"/>
        </w:rPr>
      </w:pPr>
    </w:p>
    <w:bookmarkEnd w:id="0"/>
    <w:p w14:paraId="653BE774" w14:textId="65B4C9FB" w:rsidR="008A5EC8" w:rsidRDefault="00D57438">
      <w:pPr>
        <w:pStyle w:val="Title"/>
        <w:jc w:val="left"/>
        <w:outlineLvl w:val="0"/>
        <w:rPr>
          <w:b w:val="0"/>
          <w:sz w:val="24"/>
          <w:szCs w:val="24"/>
        </w:rPr>
      </w:pPr>
      <w:r>
        <w:rPr>
          <w:b w:val="0"/>
          <w:sz w:val="24"/>
          <w:szCs w:val="24"/>
        </w:rPr>
        <w:tab/>
      </w:r>
    </w:p>
    <w:p w14:paraId="32E61244" w14:textId="3F577F90" w:rsidR="00D57438" w:rsidRDefault="00D57438">
      <w:pPr>
        <w:pStyle w:val="Title"/>
        <w:jc w:val="left"/>
        <w:outlineLvl w:val="0"/>
        <w:rPr>
          <w:b w:val="0"/>
          <w:sz w:val="24"/>
          <w:szCs w:val="24"/>
        </w:rPr>
      </w:pPr>
    </w:p>
    <w:p w14:paraId="4692EEAB" w14:textId="4DAE29AA" w:rsidR="005B57CE" w:rsidRDefault="00D57438" w:rsidP="00C8581D">
      <w:pPr>
        <w:pStyle w:val="Title"/>
        <w:jc w:val="left"/>
        <w:outlineLvl w:val="0"/>
        <w:rPr>
          <w:b w:val="0"/>
          <w:sz w:val="24"/>
          <w:szCs w:val="24"/>
        </w:rPr>
      </w:pPr>
      <w:r>
        <w:rPr>
          <w:b w:val="0"/>
          <w:sz w:val="24"/>
          <w:szCs w:val="24"/>
        </w:rPr>
        <w:tab/>
      </w:r>
      <w:r>
        <w:rPr>
          <w:b w:val="0"/>
          <w:sz w:val="24"/>
          <w:szCs w:val="24"/>
        </w:rPr>
        <w:tab/>
      </w:r>
      <w:r>
        <w:rPr>
          <w:b w:val="0"/>
          <w:sz w:val="24"/>
          <w:szCs w:val="24"/>
        </w:rPr>
        <w:tab/>
      </w:r>
      <w:r>
        <w:rPr>
          <w:b w:val="0"/>
          <w:sz w:val="24"/>
          <w:szCs w:val="24"/>
        </w:rPr>
        <w:tab/>
      </w:r>
    </w:p>
    <w:p w14:paraId="71CD9A40" w14:textId="4603817A" w:rsidR="00843A90" w:rsidRDefault="00F30F06" w:rsidP="00C8475A">
      <w:pPr>
        <w:pStyle w:val="Title"/>
        <w:jc w:val="left"/>
        <w:outlineLvl w:val="0"/>
        <w:rPr>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14:paraId="6781089A" w14:textId="77777777" w:rsidR="00DA1074" w:rsidRDefault="00DA1074" w:rsidP="00FC5F23">
      <w:pPr>
        <w:rPr>
          <w:szCs w:val="24"/>
        </w:rPr>
      </w:pPr>
    </w:p>
    <w:p w14:paraId="615DD3D8" w14:textId="549B5E64" w:rsidR="00DA1074" w:rsidRPr="00FC5F23" w:rsidRDefault="00DA1074" w:rsidP="00FC5F23">
      <w:pPr>
        <w:sectPr w:rsidR="00DA1074" w:rsidRPr="00FC5F23" w:rsidSect="005D5154">
          <w:pgSz w:w="12240" w:h="15840" w:code="1"/>
          <w:pgMar w:top="1152" w:right="720" w:bottom="720" w:left="1584" w:header="432" w:footer="432" w:gutter="0"/>
          <w:pgNumType w:fmt="lowerRoman" w:start="1"/>
          <w:cols w:space="720"/>
        </w:sectPr>
      </w:pPr>
    </w:p>
    <w:p w14:paraId="6B2BBDB4" w14:textId="297CFA1D" w:rsidR="00F80161" w:rsidRPr="00E31CDF" w:rsidRDefault="00097F15" w:rsidP="00E12927">
      <w:pPr>
        <w:pStyle w:val="section"/>
        <w:spacing w:before="0" w:after="0"/>
        <w:rPr>
          <w:sz w:val="24"/>
          <w:szCs w:val="24"/>
        </w:rPr>
      </w:pPr>
      <w:r w:rsidRPr="67B6A660">
        <w:rPr>
          <w:sz w:val="24"/>
          <w:szCs w:val="24"/>
        </w:rPr>
        <w:lastRenderedPageBreak/>
        <w:t>FUNDING</w:t>
      </w:r>
      <w:r w:rsidR="00F80161" w:rsidRPr="67B6A660">
        <w:rPr>
          <w:sz w:val="24"/>
          <w:szCs w:val="24"/>
        </w:rPr>
        <w:t xml:space="preserve"> GUIDELINES</w:t>
      </w:r>
    </w:p>
    <w:p w14:paraId="59BCD807" w14:textId="77777777" w:rsidR="00E00BB2" w:rsidRPr="00E12927" w:rsidRDefault="00E00BB2" w:rsidP="00E12927">
      <w:pPr>
        <w:pStyle w:val="Title"/>
        <w:jc w:val="left"/>
        <w:outlineLvl w:val="0"/>
        <w:rPr>
          <w:b w:val="0"/>
          <w:sz w:val="24"/>
          <w:szCs w:val="24"/>
        </w:rPr>
      </w:pPr>
    </w:p>
    <w:p w14:paraId="0A00B0A5" w14:textId="392D50D3" w:rsidR="00831359" w:rsidRPr="00E31CDF" w:rsidRDefault="00831359" w:rsidP="00E12927">
      <w:pPr>
        <w:pStyle w:val="Title"/>
        <w:jc w:val="left"/>
        <w:outlineLvl w:val="0"/>
        <w:rPr>
          <w:b w:val="0"/>
          <w:sz w:val="24"/>
          <w:szCs w:val="24"/>
          <w:u w:val="single"/>
        </w:rPr>
      </w:pPr>
      <w:r w:rsidRPr="00E31CDF">
        <w:rPr>
          <w:sz w:val="24"/>
          <w:szCs w:val="24"/>
          <w:u w:val="single"/>
        </w:rPr>
        <w:t xml:space="preserve">Section I – </w:t>
      </w:r>
      <w:r w:rsidR="00E006CD" w:rsidRPr="00E31CDF">
        <w:rPr>
          <w:sz w:val="24"/>
          <w:szCs w:val="24"/>
          <w:u w:val="single"/>
        </w:rPr>
        <w:t>General Information and Instructions</w:t>
      </w:r>
    </w:p>
    <w:p w14:paraId="04759724" w14:textId="77777777" w:rsidR="00E16D35" w:rsidRPr="00E12927" w:rsidRDefault="00E16D35" w:rsidP="00253823">
      <w:pPr>
        <w:spacing w:after="240"/>
        <w:rPr>
          <w:szCs w:val="24"/>
        </w:rPr>
      </w:pPr>
      <w:r w:rsidRPr="00E12927">
        <w:rPr>
          <w:szCs w:val="24"/>
        </w:rPr>
        <w:t>The Commonwealth of Pennsylvania (“</w:t>
      </w:r>
      <w:r w:rsidRPr="00253823">
        <w:rPr>
          <w:szCs w:val="24"/>
        </w:rPr>
        <w:t>Commonwealth</w:t>
      </w:r>
      <w:r w:rsidRPr="00340437">
        <w:rPr>
          <w:szCs w:val="24"/>
        </w:rPr>
        <w:t>”</w:t>
      </w:r>
      <w:r w:rsidRPr="00D74930">
        <w:rPr>
          <w:szCs w:val="24"/>
        </w:rPr>
        <w:t xml:space="preserve"> or </w:t>
      </w:r>
      <w:r w:rsidRPr="00E12927">
        <w:rPr>
          <w:szCs w:val="24"/>
        </w:rPr>
        <w:t xml:space="preserve">“Pennsylvania”) Department of Human Services (“DHS” or “Department”) has received enhanced federal Medicaid funding made available to states through the American Rescue Plan Act (“ARPA”). This funding will support Medicaid’s home- and community-based services (“HCBS”) system throughout the Commonwealth, which helps seniors, people with disabilities, children with complex medical needs, and many other groups to safely live in their community among their family and peers. </w:t>
      </w:r>
    </w:p>
    <w:p w14:paraId="0B0944CD" w14:textId="6DFAEE52" w:rsidR="00DA1074" w:rsidRPr="00E31CDF" w:rsidRDefault="005461B3" w:rsidP="00E12927">
      <w:pPr>
        <w:rPr>
          <w:szCs w:val="24"/>
        </w:rPr>
      </w:pPr>
      <w:r w:rsidRPr="00E3746F">
        <w:rPr>
          <w:szCs w:val="24"/>
        </w:rPr>
        <w:t xml:space="preserve">The Office of Mental Health and Substance Abuse Services (“OMHSAS”) has designated four million dollars of the enhanced federal Medicaid funding to this opportunity. The Department will provide funding of up to $50,000 per approved </w:t>
      </w:r>
      <w:r w:rsidR="00BD7872" w:rsidRPr="00E3746F">
        <w:rPr>
          <w:szCs w:val="24"/>
        </w:rPr>
        <w:t>request for funding</w:t>
      </w:r>
      <w:r w:rsidRPr="00E31CDF">
        <w:rPr>
          <w:szCs w:val="24"/>
        </w:rPr>
        <w:t xml:space="preserve"> to qualified </w:t>
      </w:r>
      <w:r w:rsidR="00BD7872" w:rsidRPr="00E31CDF">
        <w:rPr>
          <w:szCs w:val="24"/>
        </w:rPr>
        <w:t xml:space="preserve">providers </w:t>
      </w:r>
      <w:r w:rsidRPr="00E31CDF">
        <w:rPr>
          <w:szCs w:val="24"/>
        </w:rPr>
        <w:t>to invest in technology and training for beh</w:t>
      </w:r>
      <w:r w:rsidRPr="00E12927">
        <w:rPr>
          <w:szCs w:val="24"/>
        </w:rPr>
        <w:t xml:space="preserve">avioral health telehealth providers (“Project”). The Department will </w:t>
      </w:r>
      <w:r w:rsidR="006078EC" w:rsidRPr="00E31CDF">
        <w:rPr>
          <w:szCs w:val="24"/>
        </w:rPr>
        <w:t>approve funding on a one-time basis to each qualified provider</w:t>
      </w:r>
      <w:r w:rsidR="007C2F1D" w:rsidRPr="00E31CDF">
        <w:rPr>
          <w:szCs w:val="24"/>
        </w:rPr>
        <w:t xml:space="preserve"> (see Section II</w:t>
      </w:r>
      <w:r w:rsidR="007E7A22" w:rsidRPr="00E31CDF">
        <w:rPr>
          <w:szCs w:val="24"/>
        </w:rPr>
        <w:t>.</w:t>
      </w:r>
      <w:r w:rsidR="00FC2DF1">
        <w:rPr>
          <w:szCs w:val="24"/>
        </w:rPr>
        <w:t>A</w:t>
      </w:r>
      <w:r w:rsidR="007C2F1D" w:rsidRPr="00E3746F">
        <w:rPr>
          <w:szCs w:val="24"/>
        </w:rPr>
        <w:t>, Eligib</w:t>
      </w:r>
      <w:r w:rsidR="007E7A22" w:rsidRPr="00E3746F">
        <w:rPr>
          <w:szCs w:val="24"/>
        </w:rPr>
        <w:t>le OMHSAS HCBS Providers</w:t>
      </w:r>
      <w:r w:rsidR="007C2F1D" w:rsidRPr="00E3746F">
        <w:rPr>
          <w:szCs w:val="24"/>
        </w:rPr>
        <w:t>)</w:t>
      </w:r>
      <w:r w:rsidR="009B4CFD" w:rsidRPr="00E3746F">
        <w:rPr>
          <w:szCs w:val="24"/>
        </w:rPr>
        <w:t xml:space="preserve">.  </w:t>
      </w:r>
      <w:r w:rsidR="00EA6279" w:rsidRPr="00E12927">
        <w:rPr>
          <w:szCs w:val="24"/>
        </w:rPr>
        <w:t>Funding</w:t>
      </w:r>
      <w:r w:rsidR="009B4CFD" w:rsidRPr="00E12927">
        <w:rPr>
          <w:szCs w:val="24"/>
        </w:rPr>
        <w:t xml:space="preserve"> is limited to the </w:t>
      </w:r>
      <w:r w:rsidR="007E7A22" w:rsidRPr="00E31CDF">
        <w:rPr>
          <w:szCs w:val="24"/>
        </w:rPr>
        <w:t>allowable uses set forth in Section II.</w:t>
      </w:r>
      <w:r w:rsidR="00FC2DF1">
        <w:rPr>
          <w:szCs w:val="24"/>
        </w:rPr>
        <w:t>B</w:t>
      </w:r>
      <w:r w:rsidR="007E7A22" w:rsidRPr="00E3746F">
        <w:rPr>
          <w:szCs w:val="24"/>
        </w:rPr>
        <w:t>, Eligible Telehealth Improvement Strategies.</w:t>
      </w:r>
    </w:p>
    <w:p w14:paraId="17095AC0" w14:textId="6318239E" w:rsidR="00CC1946" w:rsidRPr="00E12927" w:rsidRDefault="00CC1946" w:rsidP="00E12927">
      <w:pPr>
        <w:rPr>
          <w:szCs w:val="24"/>
        </w:rPr>
      </w:pPr>
    </w:p>
    <w:p w14:paraId="65310E30" w14:textId="17CE7859" w:rsidR="00E534D6" w:rsidRPr="00E12927" w:rsidRDefault="00D61748" w:rsidP="00860C7F">
      <w:pPr>
        <w:pStyle w:val="ListParagraph"/>
        <w:numPr>
          <w:ilvl w:val="0"/>
          <w:numId w:val="32"/>
        </w:numPr>
        <w:tabs>
          <w:tab w:val="clear" w:pos="1008"/>
          <w:tab w:val="num" w:pos="720"/>
        </w:tabs>
        <w:spacing w:line="240" w:lineRule="auto"/>
        <w:ind w:left="720"/>
        <w:rPr>
          <w:b/>
          <w:bCs/>
          <w:sz w:val="24"/>
          <w:szCs w:val="24"/>
        </w:rPr>
      </w:pPr>
      <w:r w:rsidRPr="00E12927">
        <w:rPr>
          <w:b/>
          <w:bCs/>
          <w:sz w:val="24"/>
          <w:szCs w:val="24"/>
        </w:rPr>
        <w:t xml:space="preserve">Rejection of </w:t>
      </w:r>
      <w:r w:rsidR="00704BCB" w:rsidRPr="00E12927">
        <w:rPr>
          <w:b/>
          <w:bCs/>
          <w:sz w:val="24"/>
          <w:szCs w:val="24"/>
        </w:rPr>
        <w:t>Requests</w:t>
      </w:r>
      <w:r w:rsidRPr="00E12927">
        <w:rPr>
          <w:b/>
          <w:bCs/>
          <w:sz w:val="24"/>
          <w:szCs w:val="24"/>
        </w:rPr>
        <w:t xml:space="preserve"> </w:t>
      </w:r>
    </w:p>
    <w:p w14:paraId="058CF694" w14:textId="0BDC5187" w:rsidR="00D61748" w:rsidRPr="00E12927" w:rsidRDefault="00D61748" w:rsidP="00E12927">
      <w:pPr>
        <w:pStyle w:val="ListParagraph"/>
        <w:spacing w:line="240" w:lineRule="auto"/>
        <w:ind w:left="0"/>
        <w:rPr>
          <w:sz w:val="24"/>
          <w:szCs w:val="24"/>
        </w:rPr>
      </w:pPr>
    </w:p>
    <w:p w14:paraId="1E305FA4" w14:textId="0110224D" w:rsidR="00D61748" w:rsidRPr="00E12927" w:rsidRDefault="00D61748" w:rsidP="00253823">
      <w:pPr>
        <w:pStyle w:val="ListParagraph"/>
        <w:spacing w:line="240" w:lineRule="auto"/>
        <w:ind w:left="0"/>
        <w:rPr>
          <w:sz w:val="24"/>
          <w:szCs w:val="24"/>
        </w:rPr>
      </w:pPr>
      <w:r w:rsidRPr="00E12927">
        <w:rPr>
          <w:sz w:val="24"/>
          <w:szCs w:val="24"/>
        </w:rPr>
        <w:t xml:space="preserve">The Department may, in its sole and complete discretion, reject any </w:t>
      </w:r>
      <w:r w:rsidR="004A56AB" w:rsidRPr="00E12927">
        <w:rPr>
          <w:sz w:val="24"/>
          <w:szCs w:val="24"/>
        </w:rPr>
        <w:t xml:space="preserve">request </w:t>
      </w:r>
      <w:r w:rsidR="00624EFF" w:rsidRPr="00E12927">
        <w:rPr>
          <w:sz w:val="24"/>
          <w:szCs w:val="24"/>
        </w:rPr>
        <w:t xml:space="preserve">received as a result of this </w:t>
      </w:r>
      <w:r w:rsidR="00E863F4" w:rsidRPr="00E12927">
        <w:rPr>
          <w:sz w:val="24"/>
          <w:szCs w:val="24"/>
        </w:rPr>
        <w:t>program funding announcement</w:t>
      </w:r>
      <w:r w:rsidR="00624EFF" w:rsidRPr="00E12927">
        <w:rPr>
          <w:sz w:val="24"/>
          <w:szCs w:val="24"/>
        </w:rPr>
        <w:t>.</w:t>
      </w:r>
    </w:p>
    <w:p w14:paraId="3FB6A477" w14:textId="601CD0A2" w:rsidR="00624EFF" w:rsidRPr="00E12927" w:rsidRDefault="00624EFF" w:rsidP="00340437">
      <w:pPr>
        <w:pStyle w:val="ListParagraph"/>
        <w:spacing w:line="240" w:lineRule="auto"/>
        <w:ind w:left="0"/>
        <w:rPr>
          <w:sz w:val="24"/>
          <w:szCs w:val="24"/>
        </w:rPr>
      </w:pPr>
    </w:p>
    <w:p w14:paraId="432B59F7" w14:textId="0D2625C2" w:rsidR="00D61748" w:rsidRPr="00E12927" w:rsidRDefault="00624EFF" w:rsidP="00860C7F">
      <w:pPr>
        <w:pStyle w:val="ListParagraph"/>
        <w:numPr>
          <w:ilvl w:val="0"/>
          <w:numId w:val="32"/>
        </w:numPr>
        <w:tabs>
          <w:tab w:val="clear" w:pos="1008"/>
        </w:tabs>
        <w:spacing w:line="240" w:lineRule="auto"/>
        <w:ind w:left="720"/>
        <w:rPr>
          <w:b/>
          <w:bCs/>
          <w:sz w:val="24"/>
          <w:szCs w:val="24"/>
        </w:rPr>
      </w:pPr>
      <w:r w:rsidRPr="00E12927">
        <w:rPr>
          <w:b/>
          <w:bCs/>
          <w:sz w:val="24"/>
          <w:szCs w:val="24"/>
        </w:rPr>
        <w:t>Incurring Costs</w:t>
      </w:r>
    </w:p>
    <w:p w14:paraId="0B83481D" w14:textId="467242B2" w:rsidR="00624EFF" w:rsidRPr="00E12927" w:rsidRDefault="00624EFF" w:rsidP="00860C7F">
      <w:pPr>
        <w:pStyle w:val="ListParagraph"/>
        <w:spacing w:line="240" w:lineRule="auto"/>
        <w:ind w:hanging="720"/>
        <w:rPr>
          <w:sz w:val="24"/>
          <w:szCs w:val="24"/>
        </w:rPr>
      </w:pPr>
    </w:p>
    <w:p w14:paraId="28758F6A" w14:textId="6A3B467C" w:rsidR="00624EFF" w:rsidRPr="00E12927" w:rsidRDefault="00005EF7" w:rsidP="00253823">
      <w:pPr>
        <w:pStyle w:val="ListParagraph"/>
        <w:spacing w:line="240" w:lineRule="auto"/>
        <w:ind w:left="0"/>
        <w:rPr>
          <w:sz w:val="24"/>
          <w:szCs w:val="24"/>
        </w:rPr>
      </w:pPr>
      <w:r w:rsidRPr="00E12927">
        <w:rPr>
          <w:sz w:val="24"/>
          <w:szCs w:val="24"/>
        </w:rPr>
        <w:t xml:space="preserve">The Commonwealth </w:t>
      </w:r>
      <w:r w:rsidR="00827AE5" w:rsidRPr="00E12927">
        <w:rPr>
          <w:sz w:val="24"/>
          <w:szCs w:val="24"/>
        </w:rPr>
        <w:t>of Pennsylvania and the Department are</w:t>
      </w:r>
      <w:r w:rsidRPr="00E12927">
        <w:rPr>
          <w:sz w:val="24"/>
          <w:szCs w:val="24"/>
        </w:rPr>
        <w:t xml:space="preserve"> not liable for any costs incurred by </w:t>
      </w:r>
      <w:r w:rsidR="00C360F0" w:rsidRPr="00E12927">
        <w:rPr>
          <w:sz w:val="24"/>
          <w:szCs w:val="24"/>
        </w:rPr>
        <w:t>a</w:t>
      </w:r>
      <w:r w:rsidR="006E7D07" w:rsidRPr="00E12927">
        <w:rPr>
          <w:sz w:val="24"/>
          <w:szCs w:val="24"/>
        </w:rPr>
        <w:t>n entity</w:t>
      </w:r>
      <w:r w:rsidR="000D3624" w:rsidRPr="00E12927">
        <w:rPr>
          <w:sz w:val="24"/>
          <w:szCs w:val="24"/>
        </w:rPr>
        <w:t xml:space="preserve"> </w:t>
      </w:r>
      <w:r w:rsidRPr="00E12927">
        <w:rPr>
          <w:sz w:val="24"/>
          <w:szCs w:val="24"/>
        </w:rPr>
        <w:t xml:space="preserve">in preparation and submission of </w:t>
      </w:r>
      <w:r w:rsidR="0098202A" w:rsidRPr="00E12927">
        <w:rPr>
          <w:sz w:val="24"/>
          <w:szCs w:val="24"/>
        </w:rPr>
        <w:t>funding</w:t>
      </w:r>
      <w:r w:rsidR="000D3624" w:rsidRPr="00E12927">
        <w:rPr>
          <w:sz w:val="24"/>
          <w:szCs w:val="24"/>
        </w:rPr>
        <w:t xml:space="preserve"> request</w:t>
      </w:r>
      <w:r w:rsidRPr="00E12927">
        <w:rPr>
          <w:sz w:val="24"/>
          <w:szCs w:val="24"/>
        </w:rPr>
        <w:t>, in participating in the</w:t>
      </w:r>
      <w:r w:rsidR="004A56AB" w:rsidRPr="00E12927">
        <w:rPr>
          <w:sz w:val="24"/>
          <w:szCs w:val="24"/>
        </w:rPr>
        <w:t xml:space="preserve"> funding </w:t>
      </w:r>
      <w:r w:rsidRPr="00E12927">
        <w:rPr>
          <w:sz w:val="24"/>
          <w:szCs w:val="24"/>
        </w:rPr>
        <w:t xml:space="preserve">process or for any service performed or expenses prior to the </w:t>
      </w:r>
      <w:r w:rsidR="00AF02CF" w:rsidRPr="00E12927">
        <w:rPr>
          <w:sz w:val="24"/>
          <w:szCs w:val="24"/>
        </w:rPr>
        <w:t xml:space="preserve">Department’s approval of a funding </w:t>
      </w:r>
      <w:r w:rsidR="004A56AB" w:rsidRPr="00E12927">
        <w:rPr>
          <w:sz w:val="24"/>
          <w:szCs w:val="24"/>
        </w:rPr>
        <w:t xml:space="preserve">request. </w:t>
      </w:r>
    </w:p>
    <w:p w14:paraId="3F494AC7" w14:textId="77777777" w:rsidR="00005EF7" w:rsidRPr="00E12927" w:rsidRDefault="00005EF7" w:rsidP="00860C7F">
      <w:pPr>
        <w:pStyle w:val="ListParagraph"/>
        <w:spacing w:line="240" w:lineRule="auto"/>
        <w:ind w:hanging="720"/>
        <w:rPr>
          <w:sz w:val="24"/>
          <w:szCs w:val="24"/>
        </w:rPr>
      </w:pPr>
    </w:p>
    <w:p w14:paraId="0CC8C47A" w14:textId="3DE53BC0" w:rsidR="00624EFF" w:rsidRPr="00E12927" w:rsidRDefault="00031F73" w:rsidP="00860C7F">
      <w:pPr>
        <w:pStyle w:val="ListParagraph"/>
        <w:numPr>
          <w:ilvl w:val="0"/>
          <w:numId w:val="32"/>
        </w:numPr>
        <w:tabs>
          <w:tab w:val="clear" w:pos="1008"/>
        </w:tabs>
        <w:spacing w:line="240" w:lineRule="auto"/>
        <w:ind w:left="720"/>
        <w:rPr>
          <w:b/>
          <w:bCs/>
          <w:sz w:val="24"/>
          <w:szCs w:val="24"/>
        </w:rPr>
      </w:pPr>
      <w:r w:rsidRPr="00E12927">
        <w:rPr>
          <w:b/>
          <w:bCs/>
          <w:sz w:val="24"/>
          <w:szCs w:val="24"/>
        </w:rPr>
        <w:t>Re</w:t>
      </w:r>
      <w:r w:rsidR="00704BCB" w:rsidRPr="00E12927">
        <w:rPr>
          <w:b/>
          <w:bCs/>
          <w:sz w:val="24"/>
          <w:szCs w:val="24"/>
        </w:rPr>
        <w:t>quest Submissions</w:t>
      </w:r>
    </w:p>
    <w:p w14:paraId="24958C93" w14:textId="77777777" w:rsidR="00FD6D2E" w:rsidRPr="00E12927" w:rsidRDefault="00FD6D2E" w:rsidP="00860C7F">
      <w:pPr>
        <w:pStyle w:val="ListParagraph"/>
        <w:spacing w:line="240" w:lineRule="auto"/>
        <w:ind w:hanging="720"/>
        <w:rPr>
          <w:sz w:val="24"/>
          <w:szCs w:val="24"/>
        </w:rPr>
      </w:pPr>
    </w:p>
    <w:p w14:paraId="750A06BD" w14:textId="492D98D1" w:rsidR="00031F73" w:rsidRPr="00E12927" w:rsidRDefault="00840876" w:rsidP="00253823">
      <w:pPr>
        <w:pStyle w:val="ListParagraph"/>
        <w:spacing w:line="240" w:lineRule="auto"/>
        <w:ind w:left="0"/>
        <w:rPr>
          <w:sz w:val="24"/>
          <w:szCs w:val="24"/>
        </w:rPr>
      </w:pPr>
      <w:r w:rsidRPr="00E12927">
        <w:rPr>
          <w:sz w:val="24"/>
          <w:szCs w:val="24"/>
        </w:rPr>
        <w:t xml:space="preserve">The Department will accept </w:t>
      </w:r>
      <w:r w:rsidR="001367D9" w:rsidRPr="00E12927">
        <w:rPr>
          <w:sz w:val="24"/>
          <w:szCs w:val="24"/>
        </w:rPr>
        <w:t xml:space="preserve">funding </w:t>
      </w:r>
      <w:r w:rsidR="004A56AB" w:rsidRPr="00E12927">
        <w:rPr>
          <w:sz w:val="24"/>
          <w:szCs w:val="24"/>
        </w:rPr>
        <w:t xml:space="preserve">requests </w:t>
      </w:r>
      <w:r w:rsidR="00C75CDF" w:rsidRPr="00E12927">
        <w:rPr>
          <w:sz w:val="24"/>
          <w:szCs w:val="24"/>
        </w:rPr>
        <w:t>begi</w:t>
      </w:r>
      <w:r w:rsidR="000627DC" w:rsidRPr="00E12927">
        <w:rPr>
          <w:sz w:val="24"/>
          <w:szCs w:val="24"/>
        </w:rPr>
        <w:t>nning on</w:t>
      </w:r>
      <w:r w:rsidR="006508F1" w:rsidRPr="00E12927">
        <w:rPr>
          <w:sz w:val="24"/>
          <w:szCs w:val="24"/>
        </w:rPr>
        <w:t xml:space="preserve"> </w:t>
      </w:r>
      <w:r w:rsidR="0050099D">
        <w:rPr>
          <w:sz w:val="24"/>
          <w:szCs w:val="24"/>
        </w:rPr>
        <w:t xml:space="preserve">February 1, 2023. </w:t>
      </w:r>
      <w:r w:rsidR="003B1B43" w:rsidRPr="00E12927">
        <w:rPr>
          <w:sz w:val="24"/>
          <w:szCs w:val="24"/>
        </w:rPr>
        <w:t xml:space="preserve">The </w:t>
      </w:r>
      <w:r w:rsidR="0012125F" w:rsidRPr="00E12927">
        <w:rPr>
          <w:sz w:val="24"/>
          <w:szCs w:val="24"/>
        </w:rPr>
        <w:t xml:space="preserve">request </w:t>
      </w:r>
      <w:r w:rsidR="00160959" w:rsidRPr="00E12927">
        <w:rPr>
          <w:sz w:val="24"/>
          <w:szCs w:val="24"/>
        </w:rPr>
        <w:t>submission</w:t>
      </w:r>
      <w:r w:rsidR="005A5313">
        <w:rPr>
          <w:sz w:val="24"/>
          <w:szCs w:val="24"/>
        </w:rPr>
        <w:t xml:space="preserve"> </w:t>
      </w:r>
      <w:r w:rsidR="003B1B43" w:rsidRPr="00E12927">
        <w:rPr>
          <w:sz w:val="24"/>
          <w:szCs w:val="24"/>
        </w:rPr>
        <w:t xml:space="preserve">period will remain open until </w:t>
      </w:r>
      <w:r w:rsidR="00832936" w:rsidRPr="00E12927">
        <w:rPr>
          <w:sz w:val="24"/>
          <w:szCs w:val="24"/>
        </w:rPr>
        <w:t xml:space="preserve">the earlier of </w:t>
      </w:r>
      <w:r w:rsidR="00F539D6" w:rsidRPr="004448C7">
        <w:rPr>
          <w:sz w:val="24"/>
          <w:szCs w:val="24"/>
        </w:rPr>
        <w:t>December 31, 202</w:t>
      </w:r>
      <w:r w:rsidR="0061076F" w:rsidRPr="004448C7">
        <w:rPr>
          <w:sz w:val="24"/>
          <w:szCs w:val="24"/>
        </w:rPr>
        <w:t>3</w:t>
      </w:r>
      <w:r w:rsidR="00832936" w:rsidRPr="00E12927">
        <w:rPr>
          <w:sz w:val="24"/>
          <w:szCs w:val="24"/>
        </w:rPr>
        <w:t xml:space="preserve"> or </w:t>
      </w:r>
      <w:r w:rsidR="00C360F0" w:rsidRPr="00E12927">
        <w:rPr>
          <w:sz w:val="24"/>
          <w:szCs w:val="24"/>
        </w:rPr>
        <w:t>the date on which</w:t>
      </w:r>
      <w:r w:rsidR="00832936" w:rsidRPr="00E12927">
        <w:rPr>
          <w:sz w:val="24"/>
          <w:szCs w:val="24"/>
        </w:rPr>
        <w:t xml:space="preserve"> </w:t>
      </w:r>
      <w:r w:rsidR="00CC6655" w:rsidRPr="00E12927">
        <w:rPr>
          <w:sz w:val="24"/>
          <w:szCs w:val="24"/>
        </w:rPr>
        <w:t xml:space="preserve">all </w:t>
      </w:r>
      <w:r w:rsidR="00285356" w:rsidRPr="00E12927">
        <w:rPr>
          <w:sz w:val="24"/>
          <w:szCs w:val="24"/>
        </w:rPr>
        <w:t xml:space="preserve">ARPA </w:t>
      </w:r>
      <w:r w:rsidR="00CC6655" w:rsidRPr="00E12927">
        <w:rPr>
          <w:sz w:val="24"/>
          <w:szCs w:val="24"/>
        </w:rPr>
        <w:t xml:space="preserve">funding </w:t>
      </w:r>
      <w:r w:rsidR="00285356" w:rsidRPr="00E12927">
        <w:rPr>
          <w:sz w:val="24"/>
          <w:szCs w:val="24"/>
        </w:rPr>
        <w:t xml:space="preserve">made available through this announcement </w:t>
      </w:r>
      <w:r w:rsidR="00CC6655" w:rsidRPr="00E12927">
        <w:rPr>
          <w:sz w:val="24"/>
          <w:szCs w:val="24"/>
        </w:rPr>
        <w:t>has been</w:t>
      </w:r>
      <w:r w:rsidR="00285356" w:rsidRPr="00E12927">
        <w:rPr>
          <w:sz w:val="24"/>
          <w:szCs w:val="24"/>
        </w:rPr>
        <w:t xml:space="preserve"> exhausted</w:t>
      </w:r>
      <w:r w:rsidR="00F539D6" w:rsidRPr="00E12927">
        <w:rPr>
          <w:sz w:val="24"/>
          <w:szCs w:val="24"/>
        </w:rPr>
        <w:t xml:space="preserve">. </w:t>
      </w:r>
      <w:r w:rsidR="002B6ADC" w:rsidRPr="00E12927">
        <w:rPr>
          <w:sz w:val="24"/>
          <w:szCs w:val="24"/>
        </w:rPr>
        <w:t xml:space="preserve">The Department will </w:t>
      </w:r>
      <w:r w:rsidR="00642057" w:rsidRPr="00E12927">
        <w:rPr>
          <w:sz w:val="24"/>
          <w:szCs w:val="24"/>
        </w:rPr>
        <w:t>reject</w:t>
      </w:r>
      <w:r w:rsidR="002B6ADC" w:rsidRPr="00E12927">
        <w:rPr>
          <w:sz w:val="24"/>
          <w:szCs w:val="24"/>
        </w:rPr>
        <w:t xml:space="preserve"> </w:t>
      </w:r>
      <w:r w:rsidR="00830B77" w:rsidRPr="00E12927">
        <w:rPr>
          <w:sz w:val="24"/>
          <w:szCs w:val="24"/>
        </w:rPr>
        <w:t xml:space="preserve">requests </w:t>
      </w:r>
      <w:r w:rsidR="00642057" w:rsidRPr="00E12927">
        <w:rPr>
          <w:sz w:val="24"/>
          <w:szCs w:val="24"/>
        </w:rPr>
        <w:t xml:space="preserve">submitted </w:t>
      </w:r>
      <w:r w:rsidR="00830B77" w:rsidRPr="00E12927">
        <w:rPr>
          <w:sz w:val="24"/>
          <w:szCs w:val="24"/>
        </w:rPr>
        <w:t>after</w:t>
      </w:r>
      <w:r w:rsidR="002B6ADC" w:rsidRPr="00E12927">
        <w:rPr>
          <w:sz w:val="24"/>
          <w:szCs w:val="24"/>
        </w:rPr>
        <w:t xml:space="preserve"> </w:t>
      </w:r>
      <w:r w:rsidR="00CF2F76" w:rsidRPr="00E12927">
        <w:rPr>
          <w:sz w:val="24"/>
          <w:szCs w:val="24"/>
        </w:rPr>
        <w:t>the expiration of the request submission period</w:t>
      </w:r>
      <w:r w:rsidR="002B6ADC" w:rsidRPr="00E12927">
        <w:rPr>
          <w:sz w:val="24"/>
          <w:szCs w:val="24"/>
        </w:rPr>
        <w:t xml:space="preserve">. </w:t>
      </w:r>
      <w:r w:rsidR="00C40E36" w:rsidRPr="00E12927">
        <w:rPr>
          <w:sz w:val="24"/>
          <w:szCs w:val="24"/>
        </w:rPr>
        <w:t xml:space="preserve">Approved </w:t>
      </w:r>
      <w:r w:rsidR="00857D95" w:rsidRPr="00E12927">
        <w:rPr>
          <w:sz w:val="24"/>
          <w:szCs w:val="24"/>
        </w:rPr>
        <w:t xml:space="preserve">providers </w:t>
      </w:r>
      <w:r w:rsidR="00830B77" w:rsidRPr="00E12927">
        <w:rPr>
          <w:sz w:val="24"/>
          <w:szCs w:val="24"/>
        </w:rPr>
        <w:t>must</w:t>
      </w:r>
      <w:r w:rsidR="00C40E36" w:rsidRPr="00E12927">
        <w:rPr>
          <w:sz w:val="24"/>
          <w:szCs w:val="24"/>
        </w:rPr>
        <w:t xml:space="preserve"> spend the funding by </w:t>
      </w:r>
      <w:r w:rsidR="00B22776" w:rsidRPr="00A92A65">
        <w:rPr>
          <w:sz w:val="24"/>
          <w:szCs w:val="24"/>
        </w:rPr>
        <w:t xml:space="preserve">June </w:t>
      </w:r>
      <w:r w:rsidR="00E44140">
        <w:rPr>
          <w:sz w:val="24"/>
          <w:szCs w:val="24"/>
        </w:rPr>
        <w:t>30</w:t>
      </w:r>
      <w:r w:rsidR="00C40E36" w:rsidRPr="00A92A65">
        <w:rPr>
          <w:sz w:val="24"/>
          <w:szCs w:val="24"/>
        </w:rPr>
        <w:t>, 202</w:t>
      </w:r>
      <w:r w:rsidR="00A543D0" w:rsidRPr="00A92A65">
        <w:rPr>
          <w:sz w:val="24"/>
          <w:szCs w:val="24"/>
        </w:rPr>
        <w:t>4</w:t>
      </w:r>
      <w:r w:rsidR="00C40E36" w:rsidRPr="00A92A65">
        <w:rPr>
          <w:sz w:val="24"/>
          <w:szCs w:val="24"/>
        </w:rPr>
        <w:t>.</w:t>
      </w:r>
    </w:p>
    <w:p w14:paraId="74599CF0" w14:textId="238AADF2" w:rsidR="00351F92" w:rsidRPr="00E12927" w:rsidRDefault="00351F92" w:rsidP="00340437">
      <w:pPr>
        <w:pStyle w:val="ListParagraph"/>
        <w:spacing w:line="240" w:lineRule="auto"/>
        <w:ind w:left="0"/>
        <w:rPr>
          <w:sz w:val="24"/>
          <w:szCs w:val="24"/>
        </w:rPr>
      </w:pPr>
    </w:p>
    <w:p w14:paraId="7BC7F0BD" w14:textId="2A03BA24" w:rsidR="00031F73" w:rsidRPr="00E12927" w:rsidRDefault="00755EAF" w:rsidP="00D74930">
      <w:pPr>
        <w:pStyle w:val="ListParagraph"/>
        <w:spacing w:line="240" w:lineRule="auto"/>
        <w:ind w:left="0"/>
        <w:rPr>
          <w:sz w:val="24"/>
          <w:szCs w:val="24"/>
        </w:rPr>
      </w:pPr>
      <w:r w:rsidRPr="11EC8824">
        <w:rPr>
          <w:sz w:val="24"/>
          <w:szCs w:val="24"/>
        </w:rPr>
        <w:t xml:space="preserve">The Department will accept only one funding request from </w:t>
      </w:r>
      <w:r w:rsidR="006E7D07" w:rsidRPr="11EC8824">
        <w:rPr>
          <w:sz w:val="24"/>
          <w:szCs w:val="24"/>
        </w:rPr>
        <w:t xml:space="preserve">an </w:t>
      </w:r>
      <w:r w:rsidRPr="11EC8824">
        <w:rPr>
          <w:sz w:val="24"/>
          <w:szCs w:val="24"/>
        </w:rPr>
        <w:t>entity</w:t>
      </w:r>
      <w:r w:rsidR="00656C3C" w:rsidRPr="11EC8824">
        <w:rPr>
          <w:sz w:val="24"/>
          <w:szCs w:val="24"/>
        </w:rPr>
        <w:t xml:space="preserve"> (“Entity”)</w:t>
      </w:r>
      <w:r w:rsidR="00141676">
        <w:rPr>
          <w:sz w:val="24"/>
          <w:szCs w:val="24"/>
        </w:rPr>
        <w:t xml:space="preserve">. </w:t>
      </w:r>
      <w:r w:rsidR="00141676" w:rsidRPr="00141676">
        <w:rPr>
          <w:sz w:val="24"/>
          <w:szCs w:val="24"/>
        </w:rPr>
        <w:t>Entities are determined by a</w:t>
      </w:r>
      <w:r w:rsidR="00141676">
        <w:rPr>
          <w:sz w:val="24"/>
          <w:szCs w:val="24"/>
        </w:rPr>
        <w:t xml:space="preserve"> </w:t>
      </w:r>
      <w:r w:rsidR="00141676" w:rsidRPr="00141676">
        <w:rPr>
          <w:sz w:val="24"/>
          <w:szCs w:val="24"/>
        </w:rPr>
        <w:t>13-digit PROMISe™ ID/Medical Assistance Provider ID number. Only one funding request per 13-digit PROMISe™ ID/Medical Assistance Provider ID number will be accepted.</w:t>
      </w:r>
      <w:r w:rsidR="00877F32">
        <w:rPr>
          <w:sz w:val="24"/>
          <w:szCs w:val="24"/>
        </w:rPr>
        <w:t xml:space="preserve"> </w:t>
      </w:r>
      <w:r w:rsidR="00123551">
        <w:rPr>
          <w:sz w:val="24"/>
          <w:szCs w:val="24"/>
        </w:rPr>
        <w:t>Providers</w:t>
      </w:r>
      <w:r w:rsidR="00123551" w:rsidRPr="11EC8824">
        <w:rPr>
          <w:sz w:val="24"/>
          <w:szCs w:val="24"/>
        </w:rPr>
        <w:t xml:space="preserve"> </w:t>
      </w:r>
      <w:r w:rsidRPr="11EC8824">
        <w:rPr>
          <w:sz w:val="24"/>
          <w:szCs w:val="24"/>
        </w:rPr>
        <w:t>with multiple</w:t>
      </w:r>
      <w:r w:rsidR="00123551">
        <w:rPr>
          <w:sz w:val="24"/>
          <w:szCs w:val="24"/>
        </w:rPr>
        <w:t xml:space="preserve"> </w:t>
      </w:r>
      <w:r w:rsidR="00877F32">
        <w:rPr>
          <w:sz w:val="24"/>
          <w:szCs w:val="24"/>
        </w:rPr>
        <w:t>qualifying</w:t>
      </w:r>
      <w:r w:rsidRPr="11EC8824">
        <w:rPr>
          <w:sz w:val="24"/>
          <w:szCs w:val="24"/>
        </w:rPr>
        <w:t xml:space="preserve"> </w:t>
      </w:r>
      <w:r w:rsidR="00877F32">
        <w:rPr>
          <w:sz w:val="24"/>
          <w:szCs w:val="24"/>
        </w:rPr>
        <w:t>Entities</w:t>
      </w:r>
      <w:r w:rsidR="423A3F8E" w:rsidRPr="4C3F72F6">
        <w:rPr>
          <w:sz w:val="24"/>
          <w:szCs w:val="24"/>
        </w:rPr>
        <w:t xml:space="preserve"> </w:t>
      </w:r>
      <w:r w:rsidRPr="11EC8824">
        <w:rPr>
          <w:sz w:val="24"/>
          <w:szCs w:val="24"/>
        </w:rPr>
        <w:t xml:space="preserve">may only submit one </w:t>
      </w:r>
      <w:r w:rsidR="008C6D94" w:rsidRPr="11EC8824">
        <w:rPr>
          <w:sz w:val="24"/>
          <w:szCs w:val="24"/>
        </w:rPr>
        <w:t>request</w:t>
      </w:r>
      <w:r w:rsidR="00944706" w:rsidRPr="11EC8824">
        <w:rPr>
          <w:sz w:val="24"/>
          <w:szCs w:val="24"/>
        </w:rPr>
        <w:t xml:space="preserve"> </w:t>
      </w:r>
      <w:r w:rsidR="4F5BF31D" w:rsidRPr="4C3F72F6">
        <w:rPr>
          <w:sz w:val="24"/>
          <w:szCs w:val="24"/>
        </w:rPr>
        <w:t xml:space="preserve">for funding </w:t>
      </w:r>
      <w:r w:rsidR="0060428A" w:rsidRPr="4C3F72F6">
        <w:rPr>
          <w:sz w:val="24"/>
          <w:szCs w:val="24"/>
        </w:rPr>
        <w:t xml:space="preserve">per </w:t>
      </w:r>
      <w:r w:rsidR="6245723A" w:rsidRPr="4C3F72F6">
        <w:rPr>
          <w:sz w:val="24"/>
          <w:szCs w:val="24"/>
        </w:rPr>
        <w:t>13-digit PROMIS</w:t>
      </w:r>
      <w:r w:rsidR="6245723A" w:rsidRPr="4C3F72F6">
        <w:rPr>
          <w:i/>
          <w:iCs/>
          <w:sz w:val="24"/>
          <w:szCs w:val="24"/>
        </w:rPr>
        <w:t>e</w:t>
      </w:r>
      <w:r w:rsidR="6245723A" w:rsidRPr="4C3F72F6">
        <w:rPr>
          <w:sz w:val="24"/>
          <w:szCs w:val="24"/>
        </w:rPr>
        <w:t xml:space="preserve">™ ID/Medical Assistance </w:t>
      </w:r>
      <w:r w:rsidR="00E1502E">
        <w:rPr>
          <w:sz w:val="24"/>
          <w:szCs w:val="24"/>
        </w:rPr>
        <w:t>Provider</w:t>
      </w:r>
      <w:r w:rsidR="6245723A" w:rsidRPr="4C3F72F6">
        <w:rPr>
          <w:sz w:val="24"/>
          <w:szCs w:val="24"/>
        </w:rPr>
        <w:t xml:space="preserve"> ID number</w:t>
      </w:r>
      <w:r w:rsidR="00E1502E">
        <w:rPr>
          <w:sz w:val="24"/>
          <w:szCs w:val="24"/>
        </w:rPr>
        <w:t>.</w:t>
      </w:r>
    </w:p>
    <w:p w14:paraId="0BA85310" w14:textId="53874B4D" w:rsidR="00B7756C" w:rsidRPr="00E12927" w:rsidRDefault="00B7756C">
      <w:pPr>
        <w:pStyle w:val="ListParagraph"/>
        <w:spacing w:line="240" w:lineRule="auto"/>
        <w:ind w:left="0"/>
        <w:rPr>
          <w:sz w:val="24"/>
          <w:szCs w:val="24"/>
        </w:rPr>
      </w:pPr>
    </w:p>
    <w:p w14:paraId="45F6675B" w14:textId="08D5079B" w:rsidR="00656C3C" w:rsidRDefault="00007BD5" w:rsidP="00340437">
      <w:pPr>
        <w:pStyle w:val="CommentText"/>
        <w:rPr>
          <w:sz w:val="24"/>
          <w:szCs w:val="24"/>
        </w:rPr>
      </w:pPr>
      <w:r w:rsidRPr="00E12927">
        <w:rPr>
          <w:sz w:val="24"/>
          <w:szCs w:val="24"/>
        </w:rPr>
        <w:t xml:space="preserve">To be considered, </w:t>
      </w:r>
      <w:r w:rsidR="00656C3C">
        <w:rPr>
          <w:sz w:val="24"/>
          <w:szCs w:val="24"/>
        </w:rPr>
        <w:t>E</w:t>
      </w:r>
      <w:r w:rsidR="00B46267" w:rsidRPr="00E12927">
        <w:rPr>
          <w:sz w:val="24"/>
          <w:szCs w:val="24"/>
        </w:rPr>
        <w:t>ntities</w:t>
      </w:r>
      <w:r w:rsidR="0069771B" w:rsidRPr="00E12927">
        <w:rPr>
          <w:sz w:val="24"/>
          <w:szCs w:val="24"/>
        </w:rPr>
        <w:t xml:space="preserve"> </w:t>
      </w:r>
      <w:r w:rsidR="00830B77" w:rsidRPr="00E12927">
        <w:rPr>
          <w:sz w:val="24"/>
          <w:szCs w:val="24"/>
        </w:rPr>
        <w:t>must submit</w:t>
      </w:r>
      <w:r w:rsidRPr="00E12927">
        <w:rPr>
          <w:sz w:val="24"/>
          <w:szCs w:val="24"/>
        </w:rPr>
        <w:t xml:space="preserve"> a complete response to </w:t>
      </w:r>
      <w:r w:rsidR="00B01F86" w:rsidRPr="00E12927">
        <w:rPr>
          <w:sz w:val="24"/>
          <w:szCs w:val="24"/>
        </w:rPr>
        <w:t xml:space="preserve">this announcement </w:t>
      </w:r>
      <w:r w:rsidR="001D710A" w:rsidRPr="00E12927">
        <w:rPr>
          <w:sz w:val="24"/>
          <w:szCs w:val="24"/>
        </w:rPr>
        <w:t xml:space="preserve">providing one copy of the </w:t>
      </w:r>
      <w:r w:rsidR="00351F92" w:rsidRPr="00E12927">
        <w:rPr>
          <w:sz w:val="24"/>
          <w:szCs w:val="24"/>
        </w:rPr>
        <w:t xml:space="preserve">completed </w:t>
      </w:r>
      <w:r w:rsidR="002E12CD" w:rsidRPr="00E12927">
        <w:rPr>
          <w:sz w:val="24"/>
          <w:szCs w:val="24"/>
        </w:rPr>
        <w:t>request form</w:t>
      </w:r>
      <w:r w:rsidR="00351F92" w:rsidRPr="00E12927">
        <w:rPr>
          <w:sz w:val="24"/>
          <w:szCs w:val="24"/>
        </w:rPr>
        <w:t xml:space="preserve"> </w:t>
      </w:r>
      <w:r w:rsidR="001D710A" w:rsidRPr="00E12927">
        <w:rPr>
          <w:sz w:val="24"/>
          <w:szCs w:val="24"/>
        </w:rPr>
        <w:t>to</w:t>
      </w:r>
      <w:r w:rsidR="00C1041E" w:rsidRPr="00E12927">
        <w:rPr>
          <w:b/>
          <w:bCs/>
          <w:sz w:val="24"/>
          <w:szCs w:val="24"/>
        </w:rPr>
        <w:t>:</w:t>
      </w:r>
      <w:r w:rsidR="00695ED2" w:rsidRPr="00E3746F">
        <w:rPr>
          <w:sz w:val="24"/>
          <w:szCs w:val="24"/>
        </w:rPr>
        <w:t xml:space="preserve"> </w:t>
      </w:r>
      <w:r w:rsidR="00ED278C" w:rsidRPr="00E12927">
        <w:rPr>
          <w:color w:val="4472C4" w:themeColor="accent5"/>
          <w:sz w:val="24"/>
          <w:szCs w:val="24"/>
          <w:u w:val="single"/>
        </w:rPr>
        <w:t>RA-PWOMHSASTELEHLTH@pa.gov</w:t>
      </w:r>
      <w:r w:rsidR="001D710A" w:rsidRPr="00E12927">
        <w:rPr>
          <w:sz w:val="24"/>
          <w:szCs w:val="24"/>
        </w:rPr>
        <w:t xml:space="preserve">.  </w:t>
      </w:r>
      <w:r w:rsidR="00C6684D" w:rsidRPr="00E12927">
        <w:rPr>
          <w:sz w:val="24"/>
          <w:szCs w:val="24"/>
        </w:rPr>
        <w:t xml:space="preserve">The subject </w:t>
      </w:r>
      <w:r w:rsidR="00C6684D" w:rsidRPr="00E12927">
        <w:rPr>
          <w:sz w:val="24"/>
          <w:szCs w:val="24"/>
        </w:rPr>
        <w:lastRenderedPageBreak/>
        <w:t xml:space="preserve">line of the email </w:t>
      </w:r>
      <w:r w:rsidR="00E1502E">
        <w:rPr>
          <w:sz w:val="24"/>
          <w:szCs w:val="24"/>
        </w:rPr>
        <w:t>must</w:t>
      </w:r>
      <w:r w:rsidR="00C6684D" w:rsidRPr="00E12927">
        <w:rPr>
          <w:sz w:val="24"/>
          <w:szCs w:val="24"/>
        </w:rPr>
        <w:t xml:space="preserve"> be: “</w:t>
      </w:r>
      <w:r w:rsidR="00B01F86" w:rsidRPr="00E12927">
        <w:rPr>
          <w:sz w:val="24"/>
          <w:szCs w:val="24"/>
        </w:rPr>
        <w:t xml:space="preserve">ARPA HCBS </w:t>
      </w:r>
      <w:r w:rsidR="00B368D2" w:rsidRPr="00E12927">
        <w:rPr>
          <w:sz w:val="24"/>
          <w:szCs w:val="24"/>
        </w:rPr>
        <w:t xml:space="preserve">Telehealth </w:t>
      </w:r>
      <w:r w:rsidR="0069771B" w:rsidRPr="00E12927">
        <w:rPr>
          <w:sz w:val="24"/>
          <w:szCs w:val="24"/>
        </w:rPr>
        <w:t xml:space="preserve">Funding </w:t>
      </w:r>
      <w:r w:rsidR="000430DB" w:rsidRPr="00E12927">
        <w:rPr>
          <w:sz w:val="24"/>
          <w:szCs w:val="24"/>
        </w:rPr>
        <w:t>Opportunity</w:t>
      </w:r>
      <w:r w:rsidR="00B368D2" w:rsidRPr="00E12927">
        <w:rPr>
          <w:sz w:val="24"/>
          <w:szCs w:val="24"/>
        </w:rPr>
        <w:t xml:space="preserve"> – (</w:t>
      </w:r>
      <w:r w:rsidR="00355001">
        <w:rPr>
          <w:sz w:val="24"/>
          <w:szCs w:val="24"/>
        </w:rPr>
        <w:t>PROVIDER</w:t>
      </w:r>
      <w:r w:rsidR="00B368D2" w:rsidRPr="00E12927">
        <w:rPr>
          <w:sz w:val="24"/>
          <w:szCs w:val="24"/>
        </w:rPr>
        <w:t xml:space="preserve"> NAME)”</w:t>
      </w:r>
    </w:p>
    <w:p w14:paraId="6CD27E3F" w14:textId="77777777" w:rsidR="00D70EF6" w:rsidRDefault="00D70EF6" w:rsidP="00340437">
      <w:pPr>
        <w:pStyle w:val="CommentText"/>
        <w:rPr>
          <w:sz w:val="24"/>
          <w:szCs w:val="24"/>
        </w:rPr>
      </w:pPr>
    </w:p>
    <w:p w14:paraId="6C70BD93" w14:textId="662269A3" w:rsidR="00D70EF6" w:rsidRPr="00E12927" w:rsidRDefault="00C50610" w:rsidP="00D70EF6">
      <w:pPr>
        <w:pStyle w:val="ListParagraph"/>
        <w:numPr>
          <w:ilvl w:val="0"/>
          <w:numId w:val="32"/>
        </w:numPr>
        <w:tabs>
          <w:tab w:val="clear" w:pos="1008"/>
        </w:tabs>
        <w:spacing w:line="240" w:lineRule="auto"/>
        <w:ind w:left="720"/>
        <w:rPr>
          <w:b/>
          <w:bCs/>
          <w:sz w:val="24"/>
          <w:szCs w:val="24"/>
        </w:rPr>
      </w:pPr>
      <w:r>
        <w:rPr>
          <w:b/>
          <w:bCs/>
          <w:sz w:val="24"/>
          <w:szCs w:val="24"/>
        </w:rPr>
        <w:t>Use of Electronic Versions of the Funding Opportunity</w:t>
      </w:r>
    </w:p>
    <w:p w14:paraId="6ACC81D2" w14:textId="77777777" w:rsidR="00C50610" w:rsidRDefault="00C50610" w:rsidP="00C50610">
      <w:pPr>
        <w:rPr>
          <w:szCs w:val="24"/>
        </w:rPr>
      </w:pPr>
    </w:p>
    <w:p w14:paraId="73815AA8" w14:textId="50690CEF" w:rsidR="00C50610" w:rsidRPr="00C50610" w:rsidRDefault="00371A57" w:rsidP="00C50610">
      <w:pPr>
        <w:rPr>
          <w:szCs w:val="24"/>
        </w:rPr>
      </w:pPr>
      <w:r w:rsidRPr="00371A57">
        <w:rPr>
          <w:szCs w:val="24"/>
        </w:rPr>
        <w:t xml:space="preserve">This funding opportunity is being made available by electronic means.  If an applicant electronically accepts the funding opportunity, the applicant accepts full responsibility to ensure that no changes are made to the funding opportunity.  If a conflict arises between a version of the funding opportunity in the applicant’s possession and OMHSAS’ version of the funding opportunity, OMHSAS’ version shall govern. </w:t>
      </w:r>
    </w:p>
    <w:p w14:paraId="1D011074" w14:textId="77777777" w:rsidR="00D70EF6" w:rsidRPr="00340437" w:rsidRDefault="00D70EF6" w:rsidP="00340437">
      <w:pPr>
        <w:pStyle w:val="CommentText"/>
        <w:rPr>
          <w:sz w:val="24"/>
          <w:szCs w:val="24"/>
        </w:rPr>
      </w:pPr>
    </w:p>
    <w:p w14:paraId="34A00D40" w14:textId="0B877AFD" w:rsidR="00B27392" w:rsidRPr="00D74930" w:rsidRDefault="00B27392" w:rsidP="00DB2931">
      <w:pPr>
        <w:pStyle w:val="ListParagraph"/>
        <w:spacing w:line="240" w:lineRule="auto"/>
        <w:ind w:left="0"/>
        <w:rPr>
          <w:sz w:val="24"/>
          <w:szCs w:val="24"/>
        </w:rPr>
      </w:pPr>
    </w:p>
    <w:p w14:paraId="6CE75EFC" w14:textId="77777777" w:rsidR="00831359" w:rsidRPr="00E12927" w:rsidRDefault="00831359" w:rsidP="00253823">
      <w:pPr>
        <w:rPr>
          <w:b/>
          <w:szCs w:val="24"/>
          <w:u w:val="single"/>
        </w:rPr>
      </w:pPr>
      <w:r w:rsidRPr="00E12927">
        <w:rPr>
          <w:b/>
          <w:szCs w:val="24"/>
          <w:u w:val="single"/>
        </w:rPr>
        <w:t xml:space="preserve">Section II </w:t>
      </w:r>
      <w:r w:rsidR="00A42361" w:rsidRPr="00E12927">
        <w:rPr>
          <w:b/>
          <w:szCs w:val="24"/>
          <w:u w:val="single"/>
        </w:rPr>
        <w:t>–</w:t>
      </w:r>
      <w:r w:rsidRPr="00E12927">
        <w:rPr>
          <w:b/>
          <w:szCs w:val="24"/>
          <w:u w:val="single"/>
        </w:rPr>
        <w:t xml:space="preserve"> Eligibility</w:t>
      </w:r>
    </w:p>
    <w:p w14:paraId="0333E6AE" w14:textId="77777777" w:rsidR="00A42361" w:rsidRPr="00E12927" w:rsidRDefault="00A42361" w:rsidP="00340437">
      <w:pPr>
        <w:rPr>
          <w:b/>
          <w:szCs w:val="24"/>
          <w:u w:val="single"/>
        </w:rPr>
      </w:pPr>
    </w:p>
    <w:p w14:paraId="452A6BF0" w14:textId="1F137E28" w:rsidR="008C4FFA" w:rsidRPr="00DB2931" w:rsidRDefault="00831359" w:rsidP="00DB2931">
      <w:pPr>
        <w:pStyle w:val="ListParagraph"/>
        <w:numPr>
          <w:ilvl w:val="0"/>
          <w:numId w:val="36"/>
        </w:numPr>
        <w:ind w:left="720" w:hanging="720"/>
        <w:jc w:val="left"/>
        <w:rPr>
          <w:sz w:val="24"/>
          <w:szCs w:val="24"/>
        </w:rPr>
      </w:pPr>
      <w:bookmarkStart w:id="1" w:name="_Hlk77578934"/>
      <w:r w:rsidRPr="00DB2931">
        <w:rPr>
          <w:b/>
          <w:sz w:val="24"/>
          <w:szCs w:val="24"/>
        </w:rPr>
        <w:t>Eligible</w:t>
      </w:r>
      <w:bookmarkEnd w:id="1"/>
      <w:r w:rsidR="00166BF9" w:rsidRPr="00DB2931">
        <w:rPr>
          <w:b/>
          <w:sz w:val="24"/>
          <w:szCs w:val="24"/>
        </w:rPr>
        <w:t xml:space="preserve"> </w:t>
      </w:r>
      <w:r w:rsidR="00B368D2" w:rsidRPr="00DB2931">
        <w:rPr>
          <w:b/>
          <w:sz w:val="24"/>
          <w:szCs w:val="24"/>
        </w:rPr>
        <w:t>OMHSAS</w:t>
      </w:r>
      <w:r w:rsidR="00166BF9" w:rsidRPr="00DB2931">
        <w:rPr>
          <w:b/>
          <w:sz w:val="24"/>
          <w:szCs w:val="24"/>
        </w:rPr>
        <w:t xml:space="preserve"> </w:t>
      </w:r>
      <w:r w:rsidR="00E36AEE" w:rsidRPr="00DB2931">
        <w:rPr>
          <w:b/>
          <w:sz w:val="24"/>
          <w:szCs w:val="24"/>
        </w:rPr>
        <w:t xml:space="preserve">HCBS </w:t>
      </w:r>
      <w:r w:rsidR="002D4E88" w:rsidRPr="00DB2931">
        <w:rPr>
          <w:b/>
          <w:sz w:val="24"/>
          <w:szCs w:val="24"/>
        </w:rPr>
        <w:t>P</w:t>
      </w:r>
      <w:r w:rsidR="00166BF9" w:rsidRPr="00DB2931">
        <w:rPr>
          <w:b/>
          <w:sz w:val="24"/>
          <w:szCs w:val="24"/>
        </w:rPr>
        <w:t>roviders</w:t>
      </w:r>
      <w:r w:rsidRPr="00DB2931">
        <w:rPr>
          <w:b/>
          <w:sz w:val="24"/>
          <w:szCs w:val="24"/>
        </w:rPr>
        <w:br/>
      </w:r>
    </w:p>
    <w:p w14:paraId="4AAB4FA1" w14:textId="094762DB" w:rsidR="00886314" w:rsidRPr="00E12927" w:rsidRDefault="00B6141B" w:rsidP="00E12927">
      <w:pPr>
        <w:spacing w:after="80"/>
        <w:ind w:left="288" w:firstLine="432"/>
        <w:rPr>
          <w:szCs w:val="24"/>
        </w:rPr>
      </w:pPr>
      <w:r w:rsidRPr="00253823">
        <w:rPr>
          <w:szCs w:val="24"/>
        </w:rPr>
        <w:t>T</w:t>
      </w:r>
      <w:r w:rsidRPr="00340437">
        <w:rPr>
          <w:szCs w:val="24"/>
        </w:rPr>
        <w:t xml:space="preserve">o be eligible for funding, an </w:t>
      </w:r>
      <w:r w:rsidR="00656C3C">
        <w:rPr>
          <w:szCs w:val="24"/>
        </w:rPr>
        <w:t>E</w:t>
      </w:r>
      <w:r w:rsidR="00466FF9">
        <w:rPr>
          <w:szCs w:val="24"/>
        </w:rPr>
        <w:t>ntity</w:t>
      </w:r>
      <w:r w:rsidR="00466FF9" w:rsidRPr="00340437">
        <w:rPr>
          <w:szCs w:val="24"/>
        </w:rPr>
        <w:t xml:space="preserve"> </w:t>
      </w:r>
      <w:r w:rsidRPr="00D74930">
        <w:rPr>
          <w:szCs w:val="24"/>
        </w:rPr>
        <w:t>must:</w:t>
      </w:r>
    </w:p>
    <w:p w14:paraId="53015D55" w14:textId="77777777" w:rsidR="00BD6CD9" w:rsidRPr="00E12927" w:rsidRDefault="00BD6CD9" w:rsidP="00DB2931">
      <w:pPr>
        <w:spacing w:after="80"/>
        <w:ind w:left="288" w:firstLine="432"/>
        <w:rPr>
          <w:szCs w:val="24"/>
        </w:rPr>
      </w:pPr>
    </w:p>
    <w:p w14:paraId="779EF13A" w14:textId="5CC95115" w:rsidR="00B6141B" w:rsidRPr="00D74930" w:rsidRDefault="00B6141B" w:rsidP="00DB2931">
      <w:pPr>
        <w:pStyle w:val="ListNumber"/>
        <w:numPr>
          <w:ilvl w:val="0"/>
          <w:numId w:val="30"/>
        </w:numPr>
        <w:tabs>
          <w:tab w:val="clear" w:pos="1008"/>
          <w:tab w:val="num" w:pos="1440"/>
        </w:tabs>
        <w:spacing w:after="240"/>
        <w:ind w:left="1440"/>
        <w:contextualSpacing w:val="0"/>
        <w:outlineLvl w:val="5"/>
        <w:rPr>
          <w:szCs w:val="24"/>
        </w:rPr>
      </w:pPr>
      <w:r w:rsidRPr="00E12927">
        <w:rPr>
          <w:szCs w:val="24"/>
        </w:rPr>
        <w:t>Have an active thirteen-digit DHS-issued Medicaid Provider Reimbursement and Operations Management Information System (“PROMIS</w:t>
      </w:r>
      <w:r w:rsidRPr="00DB2931">
        <w:rPr>
          <w:i/>
          <w:iCs/>
          <w:szCs w:val="24"/>
        </w:rPr>
        <w:t>e</w:t>
      </w:r>
      <w:r w:rsidR="00BD6CD9" w:rsidRPr="00E12927">
        <w:rPr>
          <w:szCs w:val="24"/>
        </w:rPr>
        <w:t>™</w:t>
      </w:r>
      <w:r w:rsidRPr="00253823">
        <w:rPr>
          <w:szCs w:val="24"/>
        </w:rPr>
        <w:t>”</w:t>
      </w:r>
      <w:r w:rsidRPr="00340437">
        <w:rPr>
          <w:szCs w:val="24"/>
        </w:rPr>
        <w:t xml:space="preserve">) identification number. </w:t>
      </w:r>
    </w:p>
    <w:p w14:paraId="27992D6A" w14:textId="77777777" w:rsidR="00B6141B" w:rsidRPr="00E12927" w:rsidRDefault="00B6141B" w:rsidP="00DB2931">
      <w:pPr>
        <w:pStyle w:val="ListNumber"/>
        <w:numPr>
          <w:ilvl w:val="0"/>
          <w:numId w:val="30"/>
        </w:numPr>
        <w:tabs>
          <w:tab w:val="clear" w:pos="1008"/>
          <w:tab w:val="num" w:pos="1440"/>
        </w:tabs>
        <w:spacing w:after="240"/>
        <w:ind w:left="1440"/>
        <w:contextualSpacing w:val="0"/>
        <w:outlineLvl w:val="5"/>
        <w:rPr>
          <w:szCs w:val="24"/>
        </w:rPr>
      </w:pPr>
      <w:r w:rsidRPr="00E12927">
        <w:rPr>
          <w:szCs w:val="24"/>
        </w:rPr>
        <w:t>Be a provider serving clients or patients in the Commonwealth.</w:t>
      </w:r>
    </w:p>
    <w:p w14:paraId="3A70125A" w14:textId="77777777" w:rsidR="00B6141B" w:rsidRPr="00E12927" w:rsidRDefault="00B6141B" w:rsidP="00DB2931">
      <w:pPr>
        <w:pStyle w:val="ListNumber"/>
        <w:numPr>
          <w:ilvl w:val="0"/>
          <w:numId w:val="30"/>
        </w:numPr>
        <w:tabs>
          <w:tab w:val="clear" w:pos="1008"/>
          <w:tab w:val="num" w:pos="1440"/>
        </w:tabs>
        <w:spacing w:after="240"/>
        <w:ind w:left="1440"/>
        <w:contextualSpacing w:val="0"/>
        <w:outlineLvl w:val="5"/>
        <w:rPr>
          <w:szCs w:val="24"/>
        </w:rPr>
      </w:pPr>
      <w:r w:rsidRPr="00E12927">
        <w:rPr>
          <w:szCs w:val="24"/>
        </w:rPr>
        <w:t xml:space="preserve">Be a provider with a service location in the Commonwealth. </w:t>
      </w:r>
    </w:p>
    <w:p w14:paraId="787CCE2C" w14:textId="796BE151" w:rsidR="00B6141B" w:rsidRPr="00E12927" w:rsidRDefault="00B6141B" w:rsidP="00DB2931">
      <w:pPr>
        <w:pStyle w:val="ListParagraph"/>
        <w:numPr>
          <w:ilvl w:val="0"/>
          <w:numId w:val="30"/>
        </w:numPr>
        <w:tabs>
          <w:tab w:val="clear" w:pos="1008"/>
          <w:tab w:val="num" w:pos="1440"/>
        </w:tabs>
        <w:autoSpaceDE w:val="0"/>
        <w:autoSpaceDN w:val="0"/>
        <w:adjustRightInd/>
        <w:spacing w:after="80" w:line="240" w:lineRule="auto"/>
        <w:ind w:left="1440"/>
        <w:contextualSpacing w:val="0"/>
        <w:jc w:val="left"/>
        <w:textAlignment w:val="auto"/>
        <w:rPr>
          <w:sz w:val="24"/>
          <w:szCs w:val="24"/>
        </w:rPr>
      </w:pPr>
      <w:r w:rsidRPr="00E12927">
        <w:rPr>
          <w:sz w:val="24"/>
          <w:szCs w:val="24"/>
        </w:rPr>
        <w:t xml:space="preserve">Have been in operation as of </w:t>
      </w:r>
      <w:r w:rsidR="00193862" w:rsidRPr="00E12927">
        <w:rPr>
          <w:sz w:val="24"/>
          <w:szCs w:val="24"/>
        </w:rPr>
        <w:t>January 1, 2022 and</w:t>
      </w:r>
      <w:r w:rsidRPr="00E12927">
        <w:rPr>
          <w:sz w:val="24"/>
          <w:szCs w:val="24"/>
        </w:rPr>
        <w:t xml:space="preserve"> maintain operations for twelve months after receiving the funds.</w:t>
      </w:r>
    </w:p>
    <w:p w14:paraId="66FE7920" w14:textId="77777777" w:rsidR="00B6141B" w:rsidRPr="00E12927" w:rsidRDefault="00B6141B" w:rsidP="00DB2931">
      <w:pPr>
        <w:pStyle w:val="ListParagraph"/>
        <w:numPr>
          <w:ilvl w:val="0"/>
          <w:numId w:val="30"/>
        </w:numPr>
        <w:tabs>
          <w:tab w:val="clear" w:pos="1008"/>
          <w:tab w:val="num" w:pos="1440"/>
        </w:tabs>
        <w:autoSpaceDE w:val="0"/>
        <w:autoSpaceDN w:val="0"/>
        <w:adjustRightInd/>
        <w:spacing w:after="240" w:line="240" w:lineRule="auto"/>
        <w:ind w:left="1440"/>
        <w:contextualSpacing w:val="0"/>
        <w:jc w:val="left"/>
        <w:textAlignment w:val="auto"/>
        <w:rPr>
          <w:sz w:val="24"/>
          <w:szCs w:val="24"/>
        </w:rPr>
      </w:pPr>
      <w:r w:rsidRPr="00E12927">
        <w:rPr>
          <w:sz w:val="24"/>
          <w:szCs w:val="24"/>
        </w:rPr>
        <w:t xml:space="preserve">Have no more than 50 employees across its entire organization.  This includes, but is not limited to, the number of employees employed by division or separate location of Applicant’s organization, a parent company, any subsidiaries or affiliates of Applicant’s parent company, and any subsidiaries or affiliates of Applicant.   </w:t>
      </w:r>
    </w:p>
    <w:p w14:paraId="4B79A64D" w14:textId="77777777" w:rsidR="00B6141B" w:rsidRPr="00E12927" w:rsidRDefault="00B6141B" w:rsidP="00DB2931">
      <w:pPr>
        <w:pStyle w:val="ListParagraph"/>
        <w:numPr>
          <w:ilvl w:val="0"/>
          <w:numId w:val="30"/>
        </w:numPr>
        <w:tabs>
          <w:tab w:val="clear" w:pos="1008"/>
          <w:tab w:val="num" w:pos="1440"/>
        </w:tabs>
        <w:autoSpaceDE w:val="0"/>
        <w:autoSpaceDN w:val="0"/>
        <w:adjustRightInd/>
        <w:spacing w:after="240" w:line="240" w:lineRule="auto"/>
        <w:ind w:left="1440"/>
        <w:contextualSpacing w:val="0"/>
        <w:jc w:val="left"/>
        <w:textAlignment w:val="auto"/>
        <w:rPr>
          <w:sz w:val="24"/>
          <w:szCs w:val="24"/>
        </w:rPr>
      </w:pPr>
      <w:r w:rsidRPr="00E12927">
        <w:rPr>
          <w:sz w:val="24"/>
          <w:szCs w:val="24"/>
        </w:rPr>
        <w:t xml:space="preserve">Serve a caseload of patients of which no less than 51% are Pennsylvania Medical Assistance enrolled beneficiaries. </w:t>
      </w:r>
    </w:p>
    <w:p w14:paraId="13102A02" w14:textId="07C9112C" w:rsidR="00886314" w:rsidRDefault="00B6141B" w:rsidP="00023D5E">
      <w:pPr>
        <w:pStyle w:val="ListNumber"/>
        <w:numPr>
          <w:ilvl w:val="0"/>
          <w:numId w:val="30"/>
        </w:numPr>
        <w:tabs>
          <w:tab w:val="clear" w:pos="1008"/>
          <w:tab w:val="num" w:pos="1440"/>
        </w:tabs>
        <w:spacing w:after="240"/>
        <w:ind w:left="1440"/>
        <w:contextualSpacing w:val="0"/>
        <w:outlineLvl w:val="5"/>
        <w:rPr>
          <w:szCs w:val="24"/>
        </w:rPr>
      </w:pPr>
      <w:r w:rsidRPr="00E12927">
        <w:rPr>
          <w:szCs w:val="24"/>
        </w:rPr>
        <w:t xml:space="preserve">Have an active professional license to deliver behavioral health services in the Commonwealth from the Pennsylvania Department of State or a facility license from OMHSAS. </w:t>
      </w:r>
    </w:p>
    <w:p w14:paraId="1B7F445B" w14:textId="60726699" w:rsidR="00E06DF5" w:rsidRPr="007A0DDB" w:rsidRDefault="00E46AD5" w:rsidP="67D91C6D">
      <w:pPr>
        <w:pStyle w:val="ListNumber"/>
        <w:numPr>
          <w:ilvl w:val="0"/>
          <w:numId w:val="30"/>
        </w:numPr>
        <w:tabs>
          <w:tab w:val="clear" w:pos="1008"/>
          <w:tab w:val="num" w:pos="1440"/>
        </w:tabs>
        <w:spacing w:after="240"/>
        <w:ind w:left="1440"/>
        <w:outlineLvl w:val="5"/>
      </w:pPr>
      <w:r>
        <w:t>Have an active electronic funds transfer account</w:t>
      </w:r>
      <w:r w:rsidR="19F927EE">
        <w:t xml:space="preserve"> in PROMIS</w:t>
      </w:r>
      <w:r w:rsidR="19F927EE" w:rsidRPr="67D91C6D">
        <w:rPr>
          <w:i/>
          <w:iCs/>
        </w:rPr>
        <w:t>e</w:t>
      </w:r>
      <w:r w:rsidR="19F927EE">
        <w:t>™ to receive direct deposit payment.</w:t>
      </w:r>
    </w:p>
    <w:p w14:paraId="7888CA98" w14:textId="77777777" w:rsidR="007A0DDB" w:rsidRPr="00E12927" w:rsidRDefault="007A0DDB" w:rsidP="007A0DDB">
      <w:pPr>
        <w:pStyle w:val="ListNumber"/>
        <w:numPr>
          <w:ilvl w:val="0"/>
          <w:numId w:val="0"/>
        </w:numPr>
        <w:spacing w:after="240"/>
        <w:ind w:left="1440"/>
        <w:outlineLvl w:val="5"/>
      </w:pPr>
    </w:p>
    <w:p w14:paraId="358934C3" w14:textId="2CFAB745" w:rsidR="00E2300A" w:rsidRPr="001C25C5" w:rsidRDefault="00437F7B" w:rsidP="00023D5E">
      <w:pPr>
        <w:pStyle w:val="ListNumber"/>
        <w:numPr>
          <w:ilvl w:val="0"/>
          <w:numId w:val="36"/>
        </w:numPr>
        <w:spacing w:after="240"/>
        <w:ind w:left="720" w:hanging="720"/>
        <w:contextualSpacing w:val="0"/>
        <w:outlineLvl w:val="5"/>
        <w:rPr>
          <w:b/>
          <w:bCs/>
          <w:szCs w:val="24"/>
        </w:rPr>
      </w:pPr>
      <w:r w:rsidRPr="00E3746F">
        <w:rPr>
          <w:b/>
          <w:bCs/>
          <w:szCs w:val="24"/>
        </w:rPr>
        <w:t xml:space="preserve">Eligible </w:t>
      </w:r>
      <w:r w:rsidR="00C373BF" w:rsidRPr="00E3746F">
        <w:rPr>
          <w:b/>
          <w:bCs/>
          <w:szCs w:val="24"/>
        </w:rPr>
        <w:t>Telehealth</w:t>
      </w:r>
      <w:r w:rsidRPr="00E3746F">
        <w:rPr>
          <w:b/>
          <w:bCs/>
          <w:szCs w:val="24"/>
        </w:rPr>
        <w:t xml:space="preserve"> Improvement Strategies.  </w:t>
      </w:r>
      <w:r w:rsidRPr="00E3746F">
        <w:rPr>
          <w:szCs w:val="24"/>
        </w:rPr>
        <w:t>An Entity must request funding to implement one or more of the following activities.</w:t>
      </w:r>
    </w:p>
    <w:p w14:paraId="1B29052E" w14:textId="217E2589" w:rsidR="00E2300A" w:rsidRDefault="000F4E40" w:rsidP="00253823">
      <w:pPr>
        <w:pStyle w:val="ListParagraph"/>
        <w:numPr>
          <w:ilvl w:val="0"/>
          <w:numId w:val="33"/>
        </w:numPr>
        <w:tabs>
          <w:tab w:val="clear" w:pos="1008"/>
          <w:tab w:val="num" w:pos="1440"/>
        </w:tabs>
        <w:spacing w:line="240" w:lineRule="auto"/>
        <w:ind w:left="1440"/>
        <w:rPr>
          <w:sz w:val="24"/>
          <w:szCs w:val="24"/>
        </w:rPr>
      </w:pPr>
      <w:r w:rsidRPr="00E12927">
        <w:rPr>
          <w:sz w:val="24"/>
          <w:szCs w:val="24"/>
        </w:rPr>
        <w:lastRenderedPageBreak/>
        <w:t>Purchasing</w:t>
      </w:r>
      <w:r w:rsidR="00E07F69" w:rsidRPr="00253823">
        <w:rPr>
          <w:sz w:val="24"/>
          <w:szCs w:val="24"/>
        </w:rPr>
        <w:t xml:space="preserve"> </w:t>
      </w:r>
      <w:r w:rsidR="00290AE2" w:rsidRPr="00340437">
        <w:rPr>
          <w:sz w:val="24"/>
          <w:szCs w:val="24"/>
        </w:rPr>
        <w:t>e</w:t>
      </w:r>
      <w:r w:rsidR="00E2300A" w:rsidRPr="00D74930">
        <w:rPr>
          <w:sz w:val="24"/>
          <w:szCs w:val="24"/>
        </w:rPr>
        <w:t>quipment for providers:</w:t>
      </w:r>
    </w:p>
    <w:p w14:paraId="7F72BAA1" w14:textId="77777777" w:rsidR="00253823" w:rsidRPr="00253823" w:rsidRDefault="00253823" w:rsidP="001C25C5">
      <w:pPr>
        <w:pStyle w:val="ListParagraph"/>
        <w:tabs>
          <w:tab w:val="num" w:pos="1584"/>
        </w:tabs>
        <w:spacing w:line="240" w:lineRule="auto"/>
        <w:ind w:left="1440"/>
        <w:rPr>
          <w:sz w:val="24"/>
          <w:szCs w:val="24"/>
        </w:rPr>
      </w:pPr>
    </w:p>
    <w:p w14:paraId="0FB876E7" w14:textId="4104608A"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 xml:space="preserve">Computers, monitors, tablets, webcams, microphones, and other similar </w:t>
      </w:r>
      <w:r w:rsidRPr="00656C3C">
        <w:rPr>
          <w:sz w:val="24"/>
          <w:szCs w:val="24"/>
        </w:rPr>
        <w:t>equipment</w:t>
      </w:r>
    </w:p>
    <w:p w14:paraId="5FF86413" w14:textId="77777777" w:rsidR="00253823" w:rsidRPr="00253823" w:rsidRDefault="00253823" w:rsidP="001C25C5">
      <w:pPr>
        <w:pStyle w:val="ListParagraph"/>
        <w:spacing w:line="240" w:lineRule="auto"/>
        <w:ind w:left="2160"/>
        <w:rPr>
          <w:sz w:val="24"/>
          <w:szCs w:val="24"/>
        </w:rPr>
      </w:pPr>
    </w:p>
    <w:p w14:paraId="32B63BF2" w14:textId="66CF00FE"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Mobile medical devices for providers (e.g., remote vital monitoring, virtual stethoscopes, wireless scales, thermo</w:t>
      </w:r>
      <w:r w:rsidRPr="00D74930">
        <w:rPr>
          <w:sz w:val="24"/>
          <w:szCs w:val="24"/>
        </w:rPr>
        <w:t>meters, digital otoscopes, and pulse oximeters)</w:t>
      </w:r>
    </w:p>
    <w:p w14:paraId="2E660A42" w14:textId="77777777" w:rsidR="00253823" w:rsidRPr="00253823" w:rsidRDefault="00253823" w:rsidP="001C25C5">
      <w:pPr>
        <w:rPr>
          <w:szCs w:val="24"/>
        </w:rPr>
      </w:pPr>
    </w:p>
    <w:p w14:paraId="142681B4" w14:textId="1C4FE21F"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T</w:t>
      </w:r>
      <w:r w:rsidRPr="00D74930">
        <w:rPr>
          <w:sz w:val="24"/>
          <w:szCs w:val="24"/>
        </w:rPr>
        <w:t>elemedicine cart (e.g., storage system to carry cameras, computer monitors, keyboards, computers, and mobile medical devices)</w:t>
      </w:r>
    </w:p>
    <w:p w14:paraId="3FA27F53" w14:textId="77777777" w:rsidR="00253823" w:rsidRPr="00253823" w:rsidRDefault="00253823" w:rsidP="001C25C5">
      <w:pPr>
        <w:rPr>
          <w:szCs w:val="24"/>
        </w:rPr>
      </w:pPr>
    </w:p>
    <w:p w14:paraId="244A9CDD" w14:textId="03E592D7" w:rsidR="00E2300A" w:rsidRDefault="00E2300A" w:rsidP="00E12927">
      <w:pPr>
        <w:pStyle w:val="ListParagraph"/>
        <w:numPr>
          <w:ilvl w:val="0"/>
          <w:numId w:val="29"/>
        </w:numPr>
        <w:tabs>
          <w:tab w:val="clear" w:pos="1008"/>
          <w:tab w:val="num" w:pos="2160"/>
        </w:tabs>
        <w:spacing w:line="240" w:lineRule="auto"/>
        <w:ind w:left="2160"/>
        <w:rPr>
          <w:sz w:val="24"/>
          <w:szCs w:val="24"/>
        </w:rPr>
      </w:pPr>
      <w:r w:rsidRPr="00340437">
        <w:rPr>
          <w:sz w:val="24"/>
          <w:szCs w:val="24"/>
        </w:rPr>
        <w:t>T</w:t>
      </w:r>
      <w:r w:rsidRPr="00D74930">
        <w:rPr>
          <w:sz w:val="24"/>
          <w:szCs w:val="24"/>
        </w:rPr>
        <w:t xml:space="preserve">elemedicine kiosk (e.g., kiosk stocked with all the equipment and </w:t>
      </w:r>
      <w:r w:rsidRPr="00E12927">
        <w:rPr>
          <w:sz w:val="24"/>
          <w:szCs w:val="24"/>
        </w:rPr>
        <w:t>commonly used mobile medical devices needed for telemedicine visits)</w:t>
      </w:r>
    </w:p>
    <w:p w14:paraId="193EF3DC" w14:textId="77777777" w:rsidR="00253823" w:rsidRPr="00253823" w:rsidRDefault="00253823" w:rsidP="001C25C5">
      <w:pPr>
        <w:rPr>
          <w:szCs w:val="24"/>
        </w:rPr>
      </w:pPr>
    </w:p>
    <w:p w14:paraId="5D708A89" w14:textId="2123FF40" w:rsidR="00E2300A" w:rsidRDefault="00290AE2" w:rsidP="001C25C5">
      <w:pPr>
        <w:pStyle w:val="ListParagraph"/>
        <w:numPr>
          <w:ilvl w:val="0"/>
          <w:numId w:val="33"/>
        </w:numPr>
        <w:tabs>
          <w:tab w:val="clear" w:pos="1008"/>
          <w:tab w:val="num" w:pos="1440"/>
        </w:tabs>
        <w:spacing w:line="240" w:lineRule="auto"/>
        <w:ind w:left="1440"/>
        <w:rPr>
          <w:sz w:val="24"/>
          <w:szCs w:val="24"/>
        </w:rPr>
      </w:pPr>
      <w:r w:rsidRPr="00340437">
        <w:rPr>
          <w:sz w:val="24"/>
          <w:szCs w:val="24"/>
        </w:rPr>
        <w:t>P</w:t>
      </w:r>
      <w:r w:rsidRPr="00D74930">
        <w:rPr>
          <w:sz w:val="24"/>
          <w:szCs w:val="24"/>
        </w:rPr>
        <w:t>urchas</w:t>
      </w:r>
      <w:r w:rsidR="000F4E40" w:rsidRPr="00E12927">
        <w:rPr>
          <w:sz w:val="24"/>
          <w:szCs w:val="24"/>
        </w:rPr>
        <w:t>ing</w:t>
      </w:r>
      <w:r w:rsidR="00E07F69" w:rsidRPr="00E12927">
        <w:rPr>
          <w:sz w:val="24"/>
          <w:szCs w:val="24"/>
        </w:rPr>
        <w:t xml:space="preserve"> </w:t>
      </w:r>
      <w:r w:rsidRPr="00E12927">
        <w:rPr>
          <w:sz w:val="24"/>
          <w:szCs w:val="24"/>
        </w:rPr>
        <w:t>e</w:t>
      </w:r>
      <w:r w:rsidR="00E2300A" w:rsidRPr="00E12927">
        <w:rPr>
          <w:sz w:val="24"/>
          <w:szCs w:val="24"/>
        </w:rPr>
        <w:t xml:space="preserve">quipment for </w:t>
      </w:r>
      <w:r w:rsidRPr="00E12927">
        <w:rPr>
          <w:sz w:val="24"/>
          <w:szCs w:val="24"/>
        </w:rPr>
        <w:t xml:space="preserve">service </w:t>
      </w:r>
      <w:r w:rsidR="00E2300A" w:rsidRPr="00E12927">
        <w:rPr>
          <w:sz w:val="24"/>
          <w:szCs w:val="24"/>
        </w:rPr>
        <w:t>recipients:</w:t>
      </w:r>
    </w:p>
    <w:p w14:paraId="7D03FA03" w14:textId="77777777" w:rsidR="00253823" w:rsidRPr="00253823" w:rsidRDefault="00253823" w:rsidP="001C25C5">
      <w:pPr>
        <w:pStyle w:val="ListParagraph"/>
        <w:spacing w:line="240" w:lineRule="auto"/>
        <w:ind w:left="1008"/>
        <w:rPr>
          <w:sz w:val="24"/>
          <w:szCs w:val="24"/>
        </w:rPr>
      </w:pPr>
    </w:p>
    <w:p w14:paraId="417F8D76" w14:textId="214470AB" w:rsidR="00E2300A" w:rsidRDefault="00E2300A" w:rsidP="00253823">
      <w:pPr>
        <w:pStyle w:val="ListParagraph"/>
        <w:numPr>
          <w:ilvl w:val="0"/>
          <w:numId w:val="34"/>
        </w:numPr>
        <w:spacing w:line="240" w:lineRule="auto"/>
        <w:ind w:left="2160" w:hanging="720"/>
        <w:rPr>
          <w:sz w:val="24"/>
          <w:szCs w:val="24"/>
        </w:rPr>
      </w:pPr>
      <w:r w:rsidRPr="00340437">
        <w:rPr>
          <w:sz w:val="24"/>
          <w:szCs w:val="24"/>
        </w:rPr>
        <w:t>Computers, monitors, tablets, webcams, microphones, and other similar equipment</w:t>
      </w:r>
    </w:p>
    <w:p w14:paraId="59A31D5F" w14:textId="77777777" w:rsidR="00656C3C" w:rsidRPr="00340437" w:rsidRDefault="00656C3C" w:rsidP="001C25C5">
      <w:pPr>
        <w:pStyle w:val="ListParagraph"/>
        <w:spacing w:line="240" w:lineRule="auto"/>
        <w:ind w:left="2160"/>
        <w:rPr>
          <w:sz w:val="24"/>
          <w:szCs w:val="24"/>
        </w:rPr>
      </w:pPr>
    </w:p>
    <w:p w14:paraId="5562C860" w14:textId="1236BEF5" w:rsidR="00E2300A" w:rsidRDefault="00290AE2" w:rsidP="001C25C5">
      <w:pPr>
        <w:pStyle w:val="ListParagraph"/>
        <w:numPr>
          <w:ilvl w:val="0"/>
          <w:numId w:val="33"/>
        </w:numPr>
        <w:tabs>
          <w:tab w:val="clear" w:pos="1008"/>
          <w:tab w:val="num" w:pos="1440"/>
        </w:tabs>
        <w:spacing w:line="240" w:lineRule="auto"/>
        <w:ind w:left="1440"/>
        <w:rPr>
          <w:sz w:val="24"/>
          <w:szCs w:val="24"/>
        </w:rPr>
      </w:pPr>
      <w:r w:rsidRPr="00D74930">
        <w:rPr>
          <w:sz w:val="24"/>
          <w:szCs w:val="24"/>
        </w:rPr>
        <w:t>Purcha</w:t>
      </w:r>
      <w:r w:rsidR="000F4E40" w:rsidRPr="00E12927">
        <w:rPr>
          <w:sz w:val="24"/>
          <w:szCs w:val="24"/>
        </w:rPr>
        <w:t>sing</w:t>
      </w:r>
      <w:r w:rsidRPr="00E12927">
        <w:rPr>
          <w:sz w:val="24"/>
          <w:szCs w:val="24"/>
        </w:rPr>
        <w:t xml:space="preserve"> or </w:t>
      </w:r>
      <w:r w:rsidR="000F4E40" w:rsidRPr="00E12927">
        <w:rPr>
          <w:sz w:val="24"/>
          <w:szCs w:val="24"/>
        </w:rPr>
        <w:t>maintaining</w:t>
      </w:r>
      <w:r w:rsidR="00E07F69" w:rsidRPr="00E12927">
        <w:rPr>
          <w:sz w:val="24"/>
          <w:szCs w:val="24"/>
        </w:rPr>
        <w:t xml:space="preserve"> </w:t>
      </w:r>
      <w:r w:rsidR="00E2300A" w:rsidRPr="00E12927">
        <w:rPr>
          <w:sz w:val="24"/>
          <w:szCs w:val="24"/>
        </w:rPr>
        <w:t>HIPAA-compliant software or platforms:</w:t>
      </w:r>
    </w:p>
    <w:p w14:paraId="59486DEE" w14:textId="77777777" w:rsidR="00006314" w:rsidRPr="00340437" w:rsidRDefault="00006314" w:rsidP="001C25C5">
      <w:pPr>
        <w:pStyle w:val="ListParagraph"/>
        <w:spacing w:line="240" w:lineRule="auto"/>
        <w:ind w:left="1008"/>
        <w:rPr>
          <w:sz w:val="24"/>
          <w:szCs w:val="24"/>
        </w:rPr>
      </w:pPr>
    </w:p>
    <w:p w14:paraId="182A9C2B" w14:textId="1A27DEC3" w:rsidR="00006314" w:rsidRPr="00340437" w:rsidRDefault="00E2300A" w:rsidP="00006314">
      <w:pPr>
        <w:pStyle w:val="ListParagraph"/>
        <w:numPr>
          <w:ilvl w:val="0"/>
          <w:numId w:val="35"/>
        </w:numPr>
        <w:spacing w:line="240" w:lineRule="auto"/>
        <w:ind w:left="2160" w:hanging="720"/>
        <w:rPr>
          <w:sz w:val="24"/>
          <w:szCs w:val="24"/>
        </w:rPr>
      </w:pPr>
      <w:r w:rsidRPr="00D74930">
        <w:rPr>
          <w:sz w:val="24"/>
          <w:szCs w:val="24"/>
        </w:rPr>
        <w:t>Telemedicine software and online patient portals, including set-up fees</w:t>
      </w:r>
    </w:p>
    <w:p w14:paraId="48A8E3C4" w14:textId="77777777" w:rsidR="00006314" w:rsidRPr="00D74930" w:rsidRDefault="00006314" w:rsidP="001C25C5">
      <w:pPr>
        <w:pStyle w:val="ListParagraph"/>
        <w:spacing w:line="240" w:lineRule="auto"/>
        <w:ind w:left="2160"/>
        <w:rPr>
          <w:sz w:val="24"/>
          <w:szCs w:val="24"/>
        </w:rPr>
      </w:pPr>
    </w:p>
    <w:p w14:paraId="5A6F6F01" w14:textId="043EC2C4" w:rsidR="00006314" w:rsidRDefault="00E2300A" w:rsidP="00466FF9">
      <w:pPr>
        <w:pStyle w:val="ListParagraph"/>
        <w:numPr>
          <w:ilvl w:val="0"/>
          <w:numId w:val="35"/>
        </w:numPr>
        <w:spacing w:line="240" w:lineRule="auto"/>
        <w:ind w:left="2160" w:hanging="720"/>
        <w:rPr>
          <w:sz w:val="24"/>
          <w:szCs w:val="24"/>
        </w:rPr>
      </w:pPr>
      <w:r w:rsidRPr="00006314">
        <w:rPr>
          <w:sz w:val="24"/>
          <w:szCs w:val="24"/>
        </w:rPr>
        <w:t>Telehealth system maintenance</w:t>
      </w:r>
    </w:p>
    <w:p w14:paraId="76C289AE" w14:textId="77777777" w:rsidR="00466FF9" w:rsidRPr="00340437" w:rsidRDefault="00466FF9" w:rsidP="001C25C5">
      <w:pPr>
        <w:pStyle w:val="ListParagraph"/>
        <w:spacing w:line="240" w:lineRule="auto"/>
        <w:ind w:left="2160"/>
        <w:rPr>
          <w:sz w:val="24"/>
          <w:szCs w:val="24"/>
        </w:rPr>
      </w:pPr>
    </w:p>
    <w:p w14:paraId="72274E2E" w14:textId="2028C60F" w:rsidR="00E2300A" w:rsidRDefault="00EA2A3A" w:rsidP="001C25C5">
      <w:pPr>
        <w:pStyle w:val="ListParagraph"/>
        <w:numPr>
          <w:ilvl w:val="0"/>
          <w:numId w:val="33"/>
        </w:numPr>
        <w:tabs>
          <w:tab w:val="clear" w:pos="1008"/>
        </w:tabs>
        <w:spacing w:line="240" w:lineRule="auto"/>
        <w:ind w:left="1440"/>
        <w:rPr>
          <w:sz w:val="24"/>
          <w:szCs w:val="24"/>
        </w:rPr>
      </w:pPr>
      <w:r w:rsidRPr="00D74930">
        <w:rPr>
          <w:sz w:val="24"/>
          <w:szCs w:val="24"/>
        </w:rPr>
        <w:t>S</w:t>
      </w:r>
      <w:r w:rsidRPr="00E12927">
        <w:rPr>
          <w:sz w:val="24"/>
          <w:szCs w:val="24"/>
        </w:rPr>
        <w:t xml:space="preserve">upport </w:t>
      </w:r>
      <w:r w:rsidR="00E07F69" w:rsidRPr="00E12927">
        <w:rPr>
          <w:sz w:val="24"/>
          <w:szCs w:val="24"/>
        </w:rPr>
        <w:t xml:space="preserve">for </w:t>
      </w:r>
      <w:r w:rsidRPr="00E12927">
        <w:rPr>
          <w:sz w:val="24"/>
          <w:szCs w:val="24"/>
        </w:rPr>
        <w:t>i</w:t>
      </w:r>
      <w:r w:rsidR="00E2300A" w:rsidRPr="00E12927">
        <w:rPr>
          <w:sz w:val="24"/>
          <w:szCs w:val="24"/>
        </w:rPr>
        <w:t>ncreased broadband speed</w:t>
      </w:r>
    </w:p>
    <w:p w14:paraId="5742EC03" w14:textId="77777777" w:rsidR="00466FF9" w:rsidRPr="00340437" w:rsidRDefault="00466FF9" w:rsidP="001C25C5">
      <w:pPr>
        <w:ind w:left="1440" w:hanging="720"/>
        <w:rPr>
          <w:szCs w:val="24"/>
        </w:rPr>
      </w:pPr>
    </w:p>
    <w:p w14:paraId="68EF264E" w14:textId="71820330" w:rsidR="00E2300A" w:rsidRDefault="00A1388C" w:rsidP="001C25C5">
      <w:pPr>
        <w:pStyle w:val="ListParagraph"/>
        <w:numPr>
          <w:ilvl w:val="0"/>
          <w:numId w:val="33"/>
        </w:numPr>
        <w:tabs>
          <w:tab w:val="clear" w:pos="1008"/>
        </w:tabs>
        <w:spacing w:line="240" w:lineRule="auto"/>
        <w:ind w:left="1440"/>
        <w:rPr>
          <w:sz w:val="24"/>
          <w:szCs w:val="24"/>
        </w:rPr>
      </w:pPr>
      <w:r w:rsidRPr="00D74930">
        <w:rPr>
          <w:sz w:val="24"/>
          <w:szCs w:val="24"/>
        </w:rPr>
        <w:t>P</w:t>
      </w:r>
      <w:r w:rsidRPr="00E12927">
        <w:rPr>
          <w:sz w:val="24"/>
          <w:szCs w:val="24"/>
        </w:rPr>
        <w:t>urchasing</w:t>
      </w:r>
      <w:r w:rsidR="00E07F69" w:rsidRPr="00E12927">
        <w:rPr>
          <w:sz w:val="24"/>
          <w:szCs w:val="24"/>
        </w:rPr>
        <w:t xml:space="preserve"> </w:t>
      </w:r>
      <w:r w:rsidR="00E2300A" w:rsidRPr="00E12927">
        <w:rPr>
          <w:sz w:val="24"/>
          <w:szCs w:val="24"/>
        </w:rPr>
        <w:t>Wi-Fi hotspots</w:t>
      </w:r>
    </w:p>
    <w:p w14:paraId="23C13ADB" w14:textId="77777777" w:rsidR="00466FF9" w:rsidRPr="00340437" w:rsidRDefault="00466FF9" w:rsidP="001C25C5">
      <w:pPr>
        <w:ind w:left="1440" w:hanging="720"/>
        <w:rPr>
          <w:szCs w:val="24"/>
        </w:rPr>
      </w:pPr>
    </w:p>
    <w:p w14:paraId="35842648" w14:textId="2804AF04" w:rsidR="00E07F69" w:rsidRDefault="00A1388C" w:rsidP="001C25C5">
      <w:pPr>
        <w:pStyle w:val="ListParagraph"/>
        <w:numPr>
          <w:ilvl w:val="0"/>
          <w:numId w:val="33"/>
        </w:numPr>
        <w:tabs>
          <w:tab w:val="clear" w:pos="1008"/>
        </w:tabs>
        <w:spacing w:line="240" w:lineRule="auto"/>
        <w:ind w:left="1440"/>
        <w:rPr>
          <w:sz w:val="24"/>
          <w:szCs w:val="24"/>
        </w:rPr>
      </w:pPr>
      <w:r w:rsidRPr="00340437">
        <w:rPr>
          <w:sz w:val="24"/>
          <w:szCs w:val="24"/>
        </w:rPr>
        <w:t>Purchasing p</w:t>
      </w:r>
      <w:r w:rsidR="00E2300A" w:rsidRPr="00004901">
        <w:rPr>
          <w:sz w:val="24"/>
          <w:szCs w:val="24"/>
        </w:rPr>
        <w:t>rovider training on telehealth best practices, beyond what is offered by OMHSAS</w:t>
      </w:r>
    </w:p>
    <w:p w14:paraId="56BB0338" w14:textId="77777777" w:rsidR="00466FF9" w:rsidRPr="00340437" w:rsidRDefault="00466FF9" w:rsidP="001C25C5">
      <w:pPr>
        <w:ind w:left="1440" w:hanging="720"/>
        <w:rPr>
          <w:szCs w:val="24"/>
        </w:rPr>
      </w:pPr>
    </w:p>
    <w:p w14:paraId="2E96E8E1" w14:textId="210D9F75" w:rsidR="00E2300A" w:rsidRDefault="00E2300A" w:rsidP="001C25C5">
      <w:pPr>
        <w:pStyle w:val="ListParagraph"/>
        <w:numPr>
          <w:ilvl w:val="0"/>
          <w:numId w:val="33"/>
        </w:numPr>
        <w:tabs>
          <w:tab w:val="clear" w:pos="1008"/>
        </w:tabs>
        <w:spacing w:line="240" w:lineRule="auto"/>
        <w:ind w:left="1440"/>
        <w:rPr>
          <w:sz w:val="24"/>
          <w:szCs w:val="24"/>
        </w:rPr>
      </w:pPr>
      <w:r w:rsidRPr="00004901">
        <w:rPr>
          <w:sz w:val="24"/>
          <w:szCs w:val="24"/>
        </w:rPr>
        <w:t>T</w:t>
      </w:r>
      <w:r w:rsidRPr="00E3746F">
        <w:rPr>
          <w:sz w:val="24"/>
          <w:szCs w:val="24"/>
        </w:rPr>
        <w:t>elehealth technical assistance</w:t>
      </w:r>
    </w:p>
    <w:p w14:paraId="18B66A4F" w14:textId="77777777" w:rsidR="00D63E00" w:rsidRPr="003519AE" w:rsidRDefault="00D63E00" w:rsidP="003519AE">
      <w:pPr>
        <w:pStyle w:val="ListParagraph"/>
        <w:rPr>
          <w:sz w:val="24"/>
          <w:szCs w:val="24"/>
        </w:rPr>
      </w:pPr>
    </w:p>
    <w:p w14:paraId="22AB17A2" w14:textId="3EDEB3AD" w:rsidR="00D63E00" w:rsidRPr="00132C27" w:rsidRDefault="00D63E00" w:rsidP="003519AE">
      <w:pPr>
        <w:ind w:left="432"/>
        <w:rPr>
          <w:szCs w:val="24"/>
        </w:rPr>
      </w:pPr>
      <w:r>
        <w:rPr>
          <w:szCs w:val="24"/>
        </w:rPr>
        <w:t xml:space="preserve">In addition, in order to be eligible, telehealth improvement strategies must be purchased between </w:t>
      </w:r>
      <w:r w:rsidR="00132C27">
        <w:rPr>
          <w:szCs w:val="24"/>
        </w:rPr>
        <w:t xml:space="preserve">January 1, 2022 </w:t>
      </w:r>
      <w:r>
        <w:rPr>
          <w:szCs w:val="24"/>
        </w:rPr>
        <w:t xml:space="preserve">and June 30, 2024.  The Department will provide funding for purchases made prior to an Entity’s submission of a funding request, provided the purchase is for an otherwise eligible telehealth improvement strategy and the purchase was made within the dates set forth in this section. </w:t>
      </w:r>
    </w:p>
    <w:p w14:paraId="06E72FC0" w14:textId="77777777" w:rsidR="00437F7B" w:rsidRPr="00340437" w:rsidRDefault="00437F7B" w:rsidP="00E12927">
      <w:pPr>
        <w:pStyle w:val="ListParagraph"/>
        <w:spacing w:line="240" w:lineRule="auto"/>
        <w:ind w:left="360"/>
        <w:jc w:val="left"/>
        <w:rPr>
          <w:b/>
          <w:sz w:val="24"/>
          <w:szCs w:val="24"/>
        </w:rPr>
      </w:pPr>
    </w:p>
    <w:p w14:paraId="63D5E951" w14:textId="77777777" w:rsidR="000B417C" w:rsidRPr="000B417C" w:rsidRDefault="000B417C" w:rsidP="00BA0023">
      <w:pPr>
        <w:rPr>
          <w:b/>
          <w:vanish/>
          <w:szCs w:val="24"/>
        </w:rPr>
      </w:pPr>
    </w:p>
    <w:p w14:paraId="4FEE39A9" w14:textId="77777777" w:rsidR="000B417C" w:rsidRPr="000B417C" w:rsidRDefault="000B417C" w:rsidP="00BA0023">
      <w:pPr>
        <w:rPr>
          <w:b/>
          <w:vanish/>
          <w:szCs w:val="24"/>
        </w:rPr>
      </w:pPr>
    </w:p>
    <w:p w14:paraId="5B34120A" w14:textId="2064A3D7" w:rsidR="00831359" w:rsidRPr="00250CB9" w:rsidRDefault="00D93DD9" w:rsidP="00506F45">
      <w:pPr>
        <w:pStyle w:val="ListParagraph"/>
        <w:numPr>
          <w:ilvl w:val="0"/>
          <w:numId w:val="42"/>
        </w:numPr>
        <w:ind w:left="810" w:hanging="810"/>
        <w:jc w:val="left"/>
        <w:rPr>
          <w:b/>
          <w:sz w:val="24"/>
          <w:szCs w:val="24"/>
        </w:rPr>
      </w:pPr>
      <w:r w:rsidRPr="006C61A2">
        <w:rPr>
          <w:b/>
          <w:sz w:val="24"/>
          <w:szCs w:val="24"/>
        </w:rPr>
        <w:t>Funding</w:t>
      </w:r>
      <w:r w:rsidR="006C2ED7" w:rsidRPr="00340437">
        <w:rPr>
          <w:b/>
          <w:sz w:val="24"/>
          <w:szCs w:val="24"/>
        </w:rPr>
        <w:t xml:space="preserve"> </w:t>
      </w:r>
      <w:r w:rsidR="00831359" w:rsidRPr="00004901">
        <w:rPr>
          <w:b/>
          <w:sz w:val="24"/>
          <w:szCs w:val="24"/>
        </w:rPr>
        <w:t xml:space="preserve">Amounts </w:t>
      </w:r>
      <w:r w:rsidR="002237CB" w:rsidRPr="00004901">
        <w:rPr>
          <w:b/>
          <w:sz w:val="24"/>
          <w:szCs w:val="24"/>
        </w:rPr>
        <w:t>and Limits</w:t>
      </w:r>
      <w:r w:rsidR="007C50F4" w:rsidRPr="00004901">
        <w:rPr>
          <w:b/>
          <w:sz w:val="24"/>
          <w:szCs w:val="24"/>
        </w:rPr>
        <w:t xml:space="preserve"> </w:t>
      </w:r>
      <w:r w:rsidR="00831359" w:rsidRPr="00004901">
        <w:rPr>
          <w:b/>
          <w:sz w:val="24"/>
          <w:szCs w:val="24"/>
        </w:rPr>
        <w:t xml:space="preserve">– </w:t>
      </w:r>
      <w:r w:rsidR="00305486" w:rsidRPr="00004901">
        <w:rPr>
          <w:b/>
          <w:sz w:val="24"/>
          <w:szCs w:val="24"/>
        </w:rPr>
        <w:t>Up to $</w:t>
      </w:r>
      <w:r w:rsidR="00156D5F" w:rsidRPr="00004901">
        <w:rPr>
          <w:b/>
          <w:sz w:val="24"/>
          <w:szCs w:val="24"/>
        </w:rPr>
        <w:t>5</w:t>
      </w:r>
      <w:r w:rsidR="006E0613" w:rsidRPr="00004901">
        <w:rPr>
          <w:b/>
          <w:sz w:val="24"/>
          <w:szCs w:val="24"/>
        </w:rPr>
        <w:t>0,000</w:t>
      </w:r>
      <w:r w:rsidR="00831359">
        <w:br/>
      </w:r>
    </w:p>
    <w:p w14:paraId="77A4E26B" w14:textId="79F51CC1" w:rsidR="00831359" w:rsidRPr="00E12927" w:rsidRDefault="004D05A8" w:rsidP="00340437">
      <w:r>
        <w:t xml:space="preserve">The maximum </w:t>
      </w:r>
      <w:r w:rsidR="00D93DD9">
        <w:t>funding</w:t>
      </w:r>
      <w:r w:rsidR="001A49E5">
        <w:t xml:space="preserve"> </w:t>
      </w:r>
      <w:r w:rsidR="44C0B233">
        <w:t>amount</w:t>
      </w:r>
      <w:r w:rsidR="001A49E5">
        <w:t xml:space="preserve"> </w:t>
      </w:r>
      <w:r>
        <w:t xml:space="preserve">is </w:t>
      </w:r>
      <w:r w:rsidR="00156D5F">
        <w:t>$5</w:t>
      </w:r>
      <w:r w:rsidR="006E0613">
        <w:t>0,000</w:t>
      </w:r>
      <w:r w:rsidR="00B45246">
        <w:t xml:space="preserve"> per </w:t>
      </w:r>
      <w:r w:rsidR="00345EC5">
        <w:t>E</w:t>
      </w:r>
      <w:r w:rsidR="00B45246">
        <w:t>ntity as defined in</w:t>
      </w:r>
      <w:r w:rsidR="0087031F">
        <w:t xml:space="preserve"> Section I.</w:t>
      </w:r>
      <w:r w:rsidR="00C04D0E">
        <w:t>C</w:t>
      </w:r>
      <w:r w:rsidR="002B4A07">
        <w:t xml:space="preserve"> of </w:t>
      </w:r>
      <w:r w:rsidR="00250CB9">
        <w:t xml:space="preserve">this </w:t>
      </w:r>
      <w:r w:rsidR="002B4A07">
        <w:t>announcement</w:t>
      </w:r>
      <w:r>
        <w:t>.</w:t>
      </w:r>
      <w:r w:rsidR="000C7AFC">
        <w:t xml:space="preserve">  </w:t>
      </w:r>
      <w:r w:rsidR="509AE42F">
        <w:t>The minimum amount of funding that may be requested is $5,000 per Entity.</w:t>
      </w:r>
      <w:r w:rsidR="000C7AFC">
        <w:t xml:space="preserve"> </w:t>
      </w:r>
      <w:r w:rsidR="000C7AFC">
        <w:lastRenderedPageBreak/>
        <w:t xml:space="preserve">The </w:t>
      </w:r>
      <w:r w:rsidR="005A372D">
        <w:t xml:space="preserve">total amount of funding allocated for the </w:t>
      </w:r>
      <w:r w:rsidR="000D1F6C">
        <w:t>f</w:t>
      </w:r>
      <w:r w:rsidR="001A49E5">
        <w:t xml:space="preserve">unding </w:t>
      </w:r>
      <w:r w:rsidR="000D1F6C">
        <w:t>o</w:t>
      </w:r>
      <w:r w:rsidR="001A49E5">
        <w:t>pportunity</w:t>
      </w:r>
      <w:r w:rsidR="005A372D">
        <w:t xml:space="preserve"> is $</w:t>
      </w:r>
      <w:r w:rsidR="00156D5F">
        <w:t>4,</w:t>
      </w:r>
      <w:r w:rsidR="005A372D">
        <w:t>000,000</w:t>
      </w:r>
      <w:r w:rsidR="00557FD2">
        <w:t xml:space="preserve">. </w:t>
      </w:r>
      <w:r w:rsidR="00085944">
        <w:t>T</w:t>
      </w:r>
      <w:r w:rsidR="005A372D">
        <w:t>he Department will not</w:t>
      </w:r>
      <w:r w:rsidR="00534648">
        <w:t xml:space="preserve"> </w:t>
      </w:r>
      <w:r w:rsidR="00C07701">
        <w:t>reimburse</w:t>
      </w:r>
      <w:r w:rsidR="005A372D">
        <w:t xml:space="preserve"> </w:t>
      </w:r>
      <w:r w:rsidR="00B27392">
        <w:t>funding in</w:t>
      </w:r>
      <w:r w:rsidR="005A372D">
        <w:t xml:space="preserve"> exc</w:t>
      </w:r>
      <w:r w:rsidR="00CF3B4D">
        <w:t xml:space="preserve">ess </w:t>
      </w:r>
      <w:r w:rsidR="00004901">
        <w:t>of these amounts</w:t>
      </w:r>
      <w:r w:rsidR="00D85B36">
        <w:t xml:space="preserve">. </w:t>
      </w:r>
    </w:p>
    <w:p w14:paraId="6BC8416E" w14:textId="7C830E25" w:rsidR="002237CB" w:rsidRPr="00253823" w:rsidRDefault="002237CB" w:rsidP="00004901">
      <w:pPr>
        <w:rPr>
          <w:szCs w:val="24"/>
        </w:rPr>
      </w:pPr>
    </w:p>
    <w:p w14:paraId="0EA8B169" w14:textId="28CEEC66" w:rsidR="00831359" w:rsidRPr="00E12927" w:rsidRDefault="00831359">
      <w:pPr>
        <w:rPr>
          <w:b/>
          <w:szCs w:val="24"/>
          <w:u w:val="single"/>
        </w:rPr>
      </w:pPr>
      <w:r w:rsidRPr="00340437">
        <w:rPr>
          <w:b/>
          <w:szCs w:val="24"/>
          <w:u w:val="single"/>
        </w:rPr>
        <w:t>Section III</w:t>
      </w:r>
      <w:r w:rsidRPr="00004901">
        <w:rPr>
          <w:b/>
          <w:szCs w:val="24"/>
          <w:u w:val="single"/>
        </w:rPr>
        <w:t xml:space="preserve"> –</w:t>
      </w:r>
      <w:bookmarkStart w:id="2" w:name="_Hlk94173615"/>
      <w:r w:rsidR="00C8450E" w:rsidRPr="00E12927">
        <w:rPr>
          <w:b/>
          <w:szCs w:val="24"/>
          <w:u w:val="single"/>
        </w:rPr>
        <w:t>Funding Requests</w:t>
      </w:r>
      <w:r w:rsidR="00525A9A" w:rsidRPr="00E12927">
        <w:rPr>
          <w:b/>
          <w:szCs w:val="24"/>
          <w:u w:val="single"/>
        </w:rPr>
        <w:t>, Review</w:t>
      </w:r>
      <w:r w:rsidR="001A4636" w:rsidRPr="00E12927">
        <w:rPr>
          <w:b/>
          <w:szCs w:val="24"/>
          <w:u w:val="single"/>
        </w:rPr>
        <w:t xml:space="preserve"> and </w:t>
      </w:r>
      <w:r w:rsidRPr="00E12927">
        <w:rPr>
          <w:b/>
          <w:szCs w:val="24"/>
          <w:u w:val="single"/>
        </w:rPr>
        <w:t xml:space="preserve">Approval </w:t>
      </w:r>
      <w:r w:rsidR="00536AF5" w:rsidRPr="00E12927">
        <w:rPr>
          <w:b/>
          <w:szCs w:val="24"/>
          <w:u w:val="single"/>
        </w:rPr>
        <w:t>Procedures</w:t>
      </w:r>
      <w:bookmarkEnd w:id="2"/>
    </w:p>
    <w:p w14:paraId="6E4467A1" w14:textId="5DCA36BE" w:rsidR="001462E3" w:rsidRPr="00E12927" w:rsidRDefault="00C94C36" w:rsidP="00F6290C">
      <w:pPr>
        <w:tabs>
          <w:tab w:val="left" w:pos="720"/>
        </w:tabs>
        <w:rPr>
          <w:szCs w:val="24"/>
        </w:rPr>
      </w:pPr>
      <w:r w:rsidRPr="00E12927">
        <w:rPr>
          <w:b/>
          <w:szCs w:val="24"/>
          <w:u w:val="single"/>
        </w:rPr>
        <w:br/>
      </w:r>
      <w:r w:rsidR="00E363C1" w:rsidRPr="00E12927">
        <w:rPr>
          <w:b/>
          <w:szCs w:val="24"/>
        </w:rPr>
        <w:t xml:space="preserve">A.  </w:t>
      </w:r>
      <w:r w:rsidR="00FC2DF1">
        <w:rPr>
          <w:b/>
          <w:szCs w:val="24"/>
        </w:rPr>
        <w:tab/>
      </w:r>
      <w:r w:rsidR="00C8450E" w:rsidRPr="00E12927">
        <w:rPr>
          <w:b/>
          <w:szCs w:val="24"/>
        </w:rPr>
        <w:t>Request</w:t>
      </w:r>
      <w:r w:rsidR="00E363C1" w:rsidRPr="00E12927">
        <w:rPr>
          <w:b/>
          <w:szCs w:val="24"/>
        </w:rPr>
        <w:t xml:space="preserve"> Submission</w:t>
      </w:r>
      <w:r w:rsidR="00E363C1" w:rsidRPr="00E12927">
        <w:rPr>
          <w:b/>
          <w:szCs w:val="24"/>
        </w:rPr>
        <w:br/>
      </w:r>
    </w:p>
    <w:p w14:paraId="0DB01EA6" w14:textId="1E0DBF68" w:rsidR="00334BA0" w:rsidRPr="00E12927" w:rsidRDefault="0080424A">
      <w:pPr>
        <w:pStyle w:val="BodyText"/>
        <w:ind w:right="305"/>
        <w:rPr>
          <w:sz w:val="24"/>
          <w:szCs w:val="24"/>
        </w:rPr>
      </w:pPr>
      <w:r>
        <w:rPr>
          <w:sz w:val="24"/>
          <w:szCs w:val="24"/>
        </w:rPr>
        <w:t xml:space="preserve">Requests for funding will be accepted by the Department on an ongoing basis, subject to availability of funds and the closing date identified in Section I.C.  </w:t>
      </w:r>
      <w:r w:rsidR="00D76B44">
        <w:rPr>
          <w:sz w:val="24"/>
          <w:szCs w:val="24"/>
        </w:rPr>
        <w:t xml:space="preserve">The Department will process requests in the order in which </w:t>
      </w:r>
      <w:r w:rsidR="00D76B44" w:rsidRPr="00AC747C">
        <w:rPr>
          <w:sz w:val="24"/>
          <w:szCs w:val="24"/>
          <w:u w:val="single"/>
        </w:rPr>
        <w:t>complete</w:t>
      </w:r>
      <w:r w:rsidR="00D76B44">
        <w:rPr>
          <w:sz w:val="24"/>
          <w:szCs w:val="24"/>
        </w:rPr>
        <w:t xml:space="preserve"> request forms are received.</w:t>
      </w:r>
      <w:r w:rsidR="0090604A">
        <w:rPr>
          <w:sz w:val="24"/>
          <w:szCs w:val="24"/>
        </w:rPr>
        <w:t xml:space="preserve">  </w:t>
      </w:r>
    </w:p>
    <w:p w14:paraId="38B8C186" w14:textId="77777777" w:rsidR="00E363C1" w:rsidRPr="00E12927" w:rsidRDefault="00E363C1">
      <w:pPr>
        <w:rPr>
          <w:b/>
          <w:szCs w:val="24"/>
        </w:rPr>
      </w:pPr>
    </w:p>
    <w:p w14:paraId="7D94224C" w14:textId="24287E6B" w:rsidR="00831359" w:rsidRPr="00E12927" w:rsidRDefault="00E363C1" w:rsidP="00AC747C">
      <w:pPr>
        <w:tabs>
          <w:tab w:val="left" w:pos="720"/>
        </w:tabs>
        <w:rPr>
          <w:szCs w:val="24"/>
        </w:rPr>
      </w:pPr>
      <w:r w:rsidRPr="00E12927">
        <w:rPr>
          <w:b/>
          <w:szCs w:val="24"/>
        </w:rPr>
        <w:t>B</w:t>
      </w:r>
      <w:r w:rsidR="00E00BB2" w:rsidRPr="00E12927">
        <w:rPr>
          <w:b/>
          <w:szCs w:val="24"/>
        </w:rPr>
        <w:t xml:space="preserve">.  </w:t>
      </w:r>
      <w:r w:rsidR="00FC2DF1">
        <w:rPr>
          <w:b/>
          <w:szCs w:val="24"/>
        </w:rPr>
        <w:tab/>
      </w:r>
      <w:r w:rsidR="00831359" w:rsidRPr="00E12927">
        <w:rPr>
          <w:b/>
          <w:szCs w:val="24"/>
        </w:rPr>
        <w:t>Review Criteria</w:t>
      </w:r>
      <w:r w:rsidR="001870E1" w:rsidRPr="00E12927">
        <w:rPr>
          <w:b/>
          <w:szCs w:val="24"/>
        </w:rPr>
        <w:br/>
      </w:r>
      <w:r w:rsidR="00831359" w:rsidRPr="00E12927">
        <w:rPr>
          <w:b/>
          <w:szCs w:val="24"/>
        </w:rPr>
        <w:br/>
      </w:r>
      <w:r w:rsidR="007A119C" w:rsidRPr="00E12927">
        <w:rPr>
          <w:szCs w:val="24"/>
        </w:rPr>
        <w:t xml:space="preserve">The Department will review the </w:t>
      </w:r>
      <w:r w:rsidR="00B27392" w:rsidRPr="00E12927">
        <w:rPr>
          <w:szCs w:val="24"/>
        </w:rPr>
        <w:t xml:space="preserve">requests </w:t>
      </w:r>
      <w:r w:rsidR="00534648" w:rsidRPr="00E12927">
        <w:rPr>
          <w:szCs w:val="24"/>
        </w:rPr>
        <w:t xml:space="preserve">for funding </w:t>
      </w:r>
      <w:r w:rsidR="00B27392" w:rsidRPr="00E12927">
        <w:rPr>
          <w:szCs w:val="24"/>
        </w:rPr>
        <w:t>and</w:t>
      </w:r>
      <w:r w:rsidR="007A119C" w:rsidRPr="00E12927">
        <w:rPr>
          <w:szCs w:val="24"/>
        </w:rPr>
        <w:t xml:space="preserve"> </w:t>
      </w:r>
      <w:r w:rsidR="00E019A7" w:rsidRPr="00E12927">
        <w:rPr>
          <w:szCs w:val="24"/>
        </w:rPr>
        <w:t xml:space="preserve">determine compliance with </w:t>
      </w:r>
      <w:r w:rsidR="00831359" w:rsidRPr="00E12927">
        <w:rPr>
          <w:szCs w:val="24"/>
        </w:rPr>
        <w:t>the following factors</w:t>
      </w:r>
      <w:r w:rsidR="00E019A7" w:rsidRPr="00E12927">
        <w:rPr>
          <w:szCs w:val="24"/>
        </w:rPr>
        <w:t>:</w:t>
      </w:r>
      <w:r w:rsidR="00C94C36" w:rsidRPr="00E12927">
        <w:rPr>
          <w:szCs w:val="24"/>
        </w:rPr>
        <w:br/>
      </w:r>
    </w:p>
    <w:p w14:paraId="508E0C79" w14:textId="7EFAC434" w:rsidR="007C05BA" w:rsidRDefault="000D6AA1" w:rsidP="00FC2DF1">
      <w:pPr>
        <w:pStyle w:val="ListParagraph"/>
        <w:numPr>
          <w:ilvl w:val="0"/>
          <w:numId w:val="38"/>
        </w:numPr>
        <w:tabs>
          <w:tab w:val="clear" w:pos="1584"/>
          <w:tab w:val="num" w:pos="1440"/>
        </w:tabs>
        <w:spacing w:line="240" w:lineRule="auto"/>
        <w:ind w:left="1440"/>
        <w:rPr>
          <w:sz w:val="24"/>
          <w:szCs w:val="24"/>
        </w:rPr>
      </w:pPr>
      <w:r w:rsidRPr="00E12927">
        <w:rPr>
          <w:sz w:val="24"/>
          <w:szCs w:val="24"/>
        </w:rPr>
        <w:t xml:space="preserve">The </w:t>
      </w:r>
      <w:r w:rsidR="00A37A6A">
        <w:rPr>
          <w:sz w:val="24"/>
          <w:szCs w:val="24"/>
        </w:rPr>
        <w:t>req</w:t>
      </w:r>
      <w:r w:rsidR="007C05BA">
        <w:rPr>
          <w:sz w:val="24"/>
          <w:szCs w:val="24"/>
        </w:rPr>
        <w:t xml:space="preserve">uest is properly signed by the Entity. </w:t>
      </w:r>
      <w:r w:rsidR="007C05BA" w:rsidRPr="00383B93">
        <w:rPr>
          <w:sz w:val="24"/>
          <w:szCs w:val="24"/>
        </w:rPr>
        <w:t>To be considered properly signed, the request must be signed by an individual with the authority to bind the Entity to the requirements of the request and this funding announcement.</w:t>
      </w:r>
    </w:p>
    <w:p w14:paraId="4EA956EC" w14:textId="77777777" w:rsidR="000D6AA1" w:rsidRPr="00E3746F" w:rsidRDefault="000D6AA1" w:rsidP="00AC747C"/>
    <w:p w14:paraId="651213F1" w14:textId="7E1B5BFD" w:rsidR="00BA08B4" w:rsidRDefault="00BA08B4" w:rsidP="005C596D">
      <w:pPr>
        <w:pStyle w:val="ListParagraph"/>
        <w:numPr>
          <w:ilvl w:val="0"/>
          <w:numId w:val="38"/>
        </w:numPr>
        <w:autoSpaceDE w:val="0"/>
        <w:autoSpaceDN w:val="0"/>
        <w:adjustRightInd/>
        <w:spacing w:after="240" w:line="240" w:lineRule="auto"/>
        <w:ind w:left="1440"/>
        <w:jc w:val="left"/>
        <w:textAlignment w:val="auto"/>
        <w:rPr>
          <w:sz w:val="24"/>
          <w:szCs w:val="24"/>
        </w:rPr>
      </w:pPr>
      <w:r>
        <w:rPr>
          <w:sz w:val="24"/>
          <w:szCs w:val="24"/>
        </w:rPr>
        <w:t>The request is being made by an eligible Entity and for an eligible telehealth improvement strategy.</w:t>
      </w:r>
    </w:p>
    <w:p w14:paraId="7AA4FA3C" w14:textId="77777777" w:rsidR="00BA08B4" w:rsidRDefault="00BA08B4" w:rsidP="00AC747C">
      <w:pPr>
        <w:pStyle w:val="ListParagraph"/>
        <w:autoSpaceDE w:val="0"/>
        <w:autoSpaceDN w:val="0"/>
        <w:adjustRightInd/>
        <w:spacing w:after="240" w:line="240" w:lineRule="auto"/>
        <w:ind w:left="1440"/>
        <w:jc w:val="left"/>
        <w:textAlignment w:val="auto"/>
        <w:rPr>
          <w:sz w:val="24"/>
          <w:szCs w:val="24"/>
        </w:rPr>
      </w:pPr>
    </w:p>
    <w:p w14:paraId="39BD9420" w14:textId="4A4301ED" w:rsidR="005C596D" w:rsidRDefault="00BB1E6B" w:rsidP="005C596D">
      <w:pPr>
        <w:pStyle w:val="ListParagraph"/>
        <w:numPr>
          <w:ilvl w:val="0"/>
          <w:numId w:val="38"/>
        </w:numPr>
        <w:autoSpaceDE w:val="0"/>
        <w:autoSpaceDN w:val="0"/>
        <w:adjustRightInd/>
        <w:spacing w:after="240" w:line="240" w:lineRule="auto"/>
        <w:ind w:left="1440"/>
        <w:jc w:val="left"/>
        <w:textAlignment w:val="auto"/>
        <w:rPr>
          <w:sz w:val="24"/>
          <w:szCs w:val="24"/>
        </w:rPr>
      </w:pPr>
      <w:r w:rsidRPr="00E12927">
        <w:rPr>
          <w:sz w:val="24"/>
          <w:szCs w:val="24"/>
        </w:rPr>
        <w:t xml:space="preserve">The </w:t>
      </w:r>
      <w:r w:rsidR="00C125A5">
        <w:rPr>
          <w:sz w:val="24"/>
          <w:szCs w:val="24"/>
        </w:rPr>
        <w:t>Entity</w:t>
      </w:r>
      <w:r w:rsidR="00C125A5" w:rsidRPr="00E12927">
        <w:rPr>
          <w:sz w:val="24"/>
          <w:szCs w:val="24"/>
        </w:rPr>
        <w:t xml:space="preserve"> </w:t>
      </w:r>
      <w:r w:rsidR="002A54E2" w:rsidRPr="00E12927">
        <w:rPr>
          <w:sz w:val="24"/>
          <w:szCs w:val="24"/>
        </w:rPr>
        <w:t>has</w:t>
      </w:r>
      <w:r w:rsidRPr="00E12927">
        <w:rPr>
          <w:sz w:val="24"/>
          <w:szCs w:val="24"/>
        </w:rPr>
        <w:t xml:space="preserve"> submitted only one </w:t>
      </w:r>
      <w:r w:rsidR="00D0015C" w:rsidRPr="00E12927">
        <w:rPr>
          <w:sz w:val="24"/>
          <w:szCs w:val="24"/>
        </w:rPr>
        <w:t xml:space="preserve">request </w:t>
      </w:r>
      <w:r w:rsidR="00B42434" w:rsidRPr="00E12927">
        <w:rPr>
          <w:sz w:val="24"/>
          <w:szCs w:val="24"/>
        </w:rPr>
        <w:t xml:space="preserve">per </w:t>
      </w:r>
      <w:r w:rsidR="41920E9D" w:rsidRPr="4C3F72F6">
        <w:rPr>
          <w:sz w:val="24"/>
          <w:szCs w:val="24"/>
        </w:rPr>
        <w:t>13-digit</w:t>
      </w:r>
      <w:r w:rsidR="0007204D" w:rsidRPr="00E12927">
        <w:rPr>
          <w:sz w:val="24"/>
          <w:szCs w:val="24"/>
        </w:rPr>
        <w:t xml:space="preserve"> </w:t>
      </w:r>
      <w:r w:rsidR="00BD6CD9" w:rsidRPr="00184FA5">
        <w:rPr>
          <w:sz w:val="24"/>
          <w:szCs w:val="24"/>
        </w:rPr>
        <w:t>PROMIS</w:t>
      </w:r>
      <w:r w:rsidR="00BD6CD9" w:rsidRPr="00184FA5">
        <w:rPr>
          <w:i/>
          <w:iCs/>
          <w:sz w:val="24"/>
          <w:szCs w:val="24"/>
        </w:rPr>
        <w:t>e</w:t>
      </w:r>
      <w:r w:rsidR="00BD6CD9" w:rsidRPr="00184FA5">
        <w:rPr>
          <w:sz w:val="24"/>
          <w:szCs w:val="24"/>
        </w:rPr>
        <w:t xml:space="preserve">™ </w:t>
      </w:r>
      <w:r w:rsidR="0007204D" w:rsidRPr="00E12927">
        <w:rPr>
          <w:sz w:val="24"/>
          <w:szCs w:val="24"/>
        </w:rPr>
        <w:t>ID</w:t>
      </w:r>
      <w:r w:rsidR="00D43B3C" w:rsidRPr="00E12927">
        <w:rPr>
          <w:sz w:val="24"/>
          <w:szCs w:val="24"/>
        </w:rPr>
        <w:t xml:space="preserve">/Medical Assistance Provider ID </w:t>
      </w:r>
      <w:r w:rsidR="0007204D" w:rsidRPr="00E12927">
        <w:rPr>
          <w:sz w:val="24"/>
          <w:szCs w:val="24"/>
        </w:rPr>
        <w:t>number.</w:t>
      </w:r>
      <w:r w:rsidRPr="00E12927">
        <w:rPr>
          <w:sz w:val="24"/>
          <w:szCs w:val="24"/>
        </w:rPr>
        <w:t xml:space="preserve"> The Department will reject any subsequent or duplicate </w:t>
      </w:r>
      <w:r w:rsidR="00577184">
        <w:rPr>
          <w:sz w:val="24"/>
          <w:szCs w:val="24"/>
        </w:rPr>
        <w:t>requests</w:t>
      </w:r>
      <w:r w:rsidR="00577184" w:rsidRPr="00E12927">
        <w:rPr>
          <w:sz w:val="24"/>
          <w:szCs w:val="24"/>
        </w:rPr>
        <w:t xml:space="preserve"> </w:t>
      </w:r>
      <w:r w:rsidRPr="00E12927">
        <w:rPr>
          <w:sz w:val="24"/>
          <w:szCs w:val="24"/>
        </w:rPr>
        <w:t xml:space="preserve">for the same </w:t>
      </w:r>
      <w:r w:rsidR="3BAFAA5B" w:rsidRPr="4C3F72F6">
        <w:rPr>
          <w:sz w:val="24"/>
          <w:szCs w:val="24"/>
        </w:rPr>
        <w:t>PROMIS</w:t>
      </w:r>
      <w:r w:rsidR="3BAFAA5B" w:rsidRPr="4C3F72F6">
        <w:rPr>
          <w:i/>
          <w:iCs/>
          <w:sz w:val="24"/>
          <w:szCs w:val="24"/>
        </w:rPr>
        <w:t>e</w:t>
      </w:r>
      <w:r w:rsidR="3BAFAA5B" w:rsidRPr="4C3F72F6">
        <w:rPr>
          <w:sz w:val="24"/>
          <w:szCs w:val="24"/>
        </w:rPr>
        <w:t>™ ID/Medical Assistance Provider ID</w:t>
      </w:r>
      <w:r w:rsidRPr="4C3F72F6">
        <w:rPr>
          <w:sz w:val="24"/>
          <w:szCs w:val="24"/>
        </w:rPr>
        <w:t xml:space="preserve"> </w:t>
      </w:r>
      <w:r w:rsidRPr="00E12927">
        <w:rPr>
          <w:sz w:val="24"/>
          <w:szCs w:val="24"/>
        </w:rPr>
        <w:t xml:space="preserve">and any </w:t>
      </w:r>
      <w:r w:rsidR="00577184">
        <w:rPr>
          <w:sz w:val="24"/>
          <w:szCs w:val="24"/>
        </w:rPr>
        <w:t>requests</w:t>
      </w:r>
      <w:r w:rsidR="00577184" w:rsidRPr="00E12927">
        <w:rPr>
          <w:sz w:val="24"/>
          <w:szCs w:val="24"/>
        </w:rPr>
        <w:t xml:space="preserve"> </w:t>
      </w:r>
      <w:r w:rsidRPr="00E12927">
        <w:rPr>
          <w:sz w:val="24"/>
          <w:szCs w:val="24"/>
        </w:rPr>
        <w:t xml:space="preserve">that include more than one </w:t>
      </w:r>
      <w:r w:rsidR="1042A9DE" w:rsidRPr="4C3F72F6">
        <w:rPr>
          <w:sz w:val="24"/>
          <w:szCs w:val="24"/>
        </w:rPr>
        <w:t xml:space="preserve"> PROMIS</w:t>
      </w:r>
      <w:r w:rsidR="1042A9DE" w:rsidRPr="4C3F72F6">
        <w:rPr>
          <w:i/>
          <w:iCs/>
          <w:sz w:val="24"/>
          <w:szCs w:val="24"/>
        </w:rPr>
        <w:t>e</w:t>
      </w:r>
      <w:r w:rsidR="1042A9DE" w:rsidRPr="4C3F72F6">
        <w:rPr>
          <w:sz w:val="24"/>
          <w:szCs w:val="24"/>
        </w:rPr>
        <w:t>™ ID/Medical Assistance Provider ID</w:t>
      </w:r>
      <w:r w:rsidRPr="00E12927">
        <w:rPr>
          <w:sz w:val="24"/>
          <w:szCs w:val="24"/>
        </w:rPr>
        <w:t xml:space="preserve">.  </w:t>
      </w:r>
    </w:p>
    <w:p w14:paraId="66EBCC97" w14:textId="77777777" w:rsidR="005C596D" w:rsidRPr="005C596D" w:rsidRDefault="005C596D" w:rsidP="005B6710">
      <w:pPr>
        <w:pStyle w:val="ListParagraph"/>
        <w:autoSpaceDE w:val="0"/>
        <w:autoSpaceDN w:val="0"/>
        <w:adjustRightInd/>
        <w:spacing w:after="240" w:line="240" w:lineRule="auto"/>
        <w:ind w:left="1440"/>
        <w:jc w:val="left"/>
        <w:textAlignment w:val="auto"/>
        <w:rPr>
          <w:sz w:val="24"/>
          <w:szCs w:val="24"/>
        </w:rPr>
      </w:pPr>
    </w:p>
    <w:p w14:paraId="08A6C773" w14:textId="5C5A1F17" w:rsidR="007901E3" w:rsidRPr="00F91D1B" w:rsidRDefault="00BB1E6B">
      <w:pPr>
        <w:pStyle w:val="ListParagraph"/>
        <w:numPr>
          <w:ilvl w:val="0"/>
          <w:numId w:val="38"/>
        </w:numPr>
        <w:autoSpaceDE w:val="0"/>
        <w:autoSpaceDN w:val="0"/>
        <w:adjustRightInd/>
        <w:spacing w:after="240" w:line="240" w:lineRule="auto"/>
        <w:ind w:left="1440"/>
        <w:jc w:val="left"/>
        <w:textAlignment w:val="auto"/>
        <w:rPr>
          <w:sz w:val="24"/>
          <w:szCs w:val="24"/>
        </w:rPr>
      </w:pPr>
      <w:r w:rsidRPr="00E12927">
        <w:rPr>
          <w:sz w:val="24"/>
          <w:szCs w:val="24"/>
        </w:rPr>
        <w:t xml:space="preserve">The </w:t>
      </w:r>
      <w:r w:rsidR="00577184">
        <w:rPr>
          <w:sz w:val="24"/>
          <w:szCs w:val="24"/>
        </w:rPr>
        <w:t>request</w:t>
      </w:r>
      <w:r w:rsidRPr="00E12927">
        <w:rPr>
          <w:sz w:val="24"/>
          <w:szCs w:val="24"/>
        </w:rPr>
        <w:t xml:space="preserve"> is complete, including the address and the legal ownership of the </w:t>
      </w:r>
      <w:r w:rsidR="3ADC649E" w:rsidRPr="4C3F72F6">
        <w:rPr>
          <w:sz w:val="24"/>
          <w:szCs w:val="24"/>
        </w:rPr>
        <w:t>Entity</w:t>
      </w:r>
      <w:r w:rsidR="0087211D" w:rsidRPr="00E12927">
        <w:rPr>
          <w:sz w:val="24"/>
          <w:szCs w:val="24"/>
        </w:rPr>
        <w:t>.</w:t>
      </w:r>
    </w:p>
    <w:p w14:paraId="03B66E01" w14:textId="77777777" w:rsidR="007901E3" w:rsidRPr="00F91D1B" w:rsidRDefault="007901E3" w:rsidP="00F91D1B">
      <w:pPr>
        <w:pStyle w:val="ListParagraph"/>
        <w:autoSpaceDE w:val="0"/>
        <w:autoSpaceDN w:val="0"/>
        <w:adjustRightInd/>
        <w:spacing w:after="240" w:line="240" w:lineRule="auto"/>
        <w:ind w:left="1440"/>
        <w:jc w:val="left"/>
        <w:textAlignment w:val="auto"/>
        <w:rPr>
          <w:sz w:val="24"/>
          <w:szCs w:val="24"/>
        </w:rPr>
      </w:pPr>
    </w:p>
    <w:p w14:paraId="6E01B941" w14:textId="71A384B7" w:rsidR="00BB1E6B" w:rsidRPr="00E12927" w:rsidRDefault="00BB1E6B" w:rsidP="005B6710">
      <w:pPr>
        <w:pStyle w:val="ListParagraph"/>
        <w:numPr>
          <w:ilvl w:val="0"/>
          <w:numId w:val="38"/>
        </w:numPr>
        <w:autoSpaceDE w:val="0"/>
        <w:autoSpaceDN w:val="0"/>
        <w:adjustRightInd/>
        <w:spacing w:after="240" w:line="240" w:lineRule="auto"/>
        <w:ind w:left="1440"/>
        <w:contextualSpacing w:val="0"/>
        <w:jc w:val="left"/>
        <w:textAlignment w:val="auto"/>
        <w:rPr>
          <w:sz w:val="24"/>
          <w:szCs w:val="24"/>
        </w:rPr>
      </w:pPr>
      <w:r w:rsidRPr="00E12927">
        <w:rPr>
          <w:sz w:val="24"/>
          <w:szCs w:val="24"/>
        </w:rPr>
        <w:t xml:space="preserve">The </w:t>
      </w:r>
      <w:r w:rsidR="00C716F4">
        <w:rPr>
          <w:sz w:val="24"/>
          <w:szCs w:val="24"/>
        </w:rPr>
        <w:t>request</w:t>
      </w:r>
      <w:r w:rsidRPr="00E12927">
        <w:rPr>
          <w:sz w:val="24"/>
          <w:szCs w:val="24"/>
        </w:rPr>
        <w:t xml:space="preserve"> identifies the use of funds fully and completely. </w:t>
      </w:r>
    </w:p>
    <w:p w14:paraId="6F206DD6" w14:textId="7D4210BA" w:rsidR="00BB1E6B" w:rsidRPr="00E12927" w:rsidRDefault="00BB1E6B" w:rsidP="005B6710">
      <w:pPr>
        <w:pStyle w:val="ListParagraph"/>
        <w:numPr>
          <w:ilvl w:val="0"/>
          <w:numId w:val="38"/>
        </w:numPr>
        <w:tabs>
          <w:tab w:val="left" w:pos="884"/>
        </w:tabs>
        <w:autoSpaceDE w:val="0"/>
        <w:autoSpaceDN w:val="0"/>
        <w:adjustRightInd/>
        <w:spacing w:line="240" w:lineRule="auto"/>
        <w:ind w:left="1440" w:right="515"/>
        <w:contextualSpacing w:val="0"/>
        <w:jc w:val="left"/>
        <w:textAlignment w:val="auto"/>
        <w:rPr>
          <w:sz w:val="24"/>
          <w:szCs w:val="24"/>
        </w:rPr>
      </w:pPr>
      <w:r w:rsidRPr="00E12927">
        <w:rPr>
          <w:sz w:val="24"/>
          <w:szCs w:val="24"/>
        </w:rPr>
        <w:t xml:space="preserve">The </w:t>
      </w:r>
      <w:r w:rsidR="00C716F4">
        <w:rPr>
          <w:sz w:val="24"/>
          <w:szCs w:val="24"/>
        </w:rPr>
        <w:t xml:space="preserve">request includes the </w:t>
      </w:r>
      <w:r w:rsidR="00D63E00">
        <w:rPr>
          <w:sz w:val="24"/>
          <w:szCs w:val="24"/>
        </w:rPr>
        <w:t xml:space="preserve">actual or </w:t>
      </w:r>
      <w:r w:rsidRPr="00E12927">
        <w:rPr>
          <w:sz w:val="24"/>
          <w:szCs w:val="24"/>
        </w:rPr>
        <w:t xml:space="preserve">proposed date the allowable use of funds will be spent, which must </w:t>
      </w:r>
      <w:r w:rsidR="00837606">
        <w:rPr>
          <w:sz w:val="24"/>
          <w:szCs w:val="24"/>
        </w:rPr>
        <w:t xml:space="preserve">be </w:t>
      </w:r>
      <w:r w:rsidRPr="00E12927">
        <w:rPr>
          <w:sz w:val="24"/>
          <w:szCs w:val="24"/>
        </w:rPr>
        <w:t>be</w:t>
      </w:r>
      <w:r w:rsidR="00D63E00">
        <w:rPr>
          <w:sz w:val="24"/>
          <w:szCs w:val="24"/>
        </w:rPr>
        <w:t>tween</w:t>
      </w:r>
      <w:r w:rsidRPr="00E12927">
        <w:rPr>
          <w:sz w:val="24"/>
          <w:szCs w:val="24"/>
        </w:rPr>
        <w:t xml:space="preserve"> </w:t>
      </w:r>
      <w:r w:rsidR="00132C27">
        <w:rPr>
          <w:sz w:val="24"/>
          <w:szCs w:val="24"/>
        </w:rPr>
        <w:t>January 1, 2022</w:t>
      </w:r>
      <w:r w:rsidR="00837606">
        <w:rPr>
          <w:sz w:val="24"/>
          <w:szCs w:val="24"/>
        </w:rPr>
        <w:t xml:space="preserve"> </w:t>
      </w:r>
      <w:r w:rsidR="00D63E00">
        <w:rPr>
          <w:sz w:val="24"/>
          <w:szCs w:val="24"/>
        </w:rPr>
        <w:t xml:space="preserve">and </w:t>
      </w:r>
      <w:r w:rsidRPr="00E12927">
        <w:rPr>
          <w:sz w:val="24"/>
          <w:szCs w:val="24"/>
        </w:rPr>
        <w:t>June 30, 2024.</w:t>
      </w:r>
      <w:r w:rsidR="00760262" w:rsidRPr="00E12927">
        <w:rPr>
          <w:sz w:val="24"/>
          <w:szCs w:val="24"/>
        </w:rPr>
        <w:t xml:space="preserve"> </w:t>
      </w:r>
    </w:p>
    <w:p w14:paraId="6187EA7F" w14:textId="77777777" w:rsidR="00BA68DE" w:rsidRPr="00E12927" w:rsidRDefault="00BA68DE" w:rsidP="00BF6866">
      <w:pPr>
        <w:pStyle w:val="ListParagraph"/>
        <w:tabs>
          <w:tab w:val="left" w:pos="884"/>
        </w:tabs>
        <w:autoSpaceDE w:val="0"/>
        <w:autoSpaceDN w:val="0"/>
        <w:adjustRightInd/>
        <w:spacing w:line="240" w:lineRule="auto"/>
        <w:ind w:left="1440" w:right="515" w:hanging="720"/>
        <w:contextualSpacing w:val="0"/>
        <w:jc w:val="left"/>
        <w:textAlignment w:val="auto"/>
        <w:rPr>
          <w:sz w:val="24"/>
          <w:szCs w:val="24"/>
        </w:rPr>
      </w:pPr>
    </w:p>
    <w:p w14:paraId="4583B24D" w14:textId="48ED73A5" w:rsidR="00C138D9" w:rsidRPr="00E12927" w:rsidRDefault="00C138D9" w:rsidP="00BF6866">
      <w:pPr>
        <w:pStyle w:val="ListParagraph"/>
        <w:numPr>
          <w:ilvl w:val="0"/>
          <w:numId w:val="38"/>
        </w:numPr>
        <w:spacing w:line="240" w:lineRule="auto"/>
        <w:ind w:left="1440"/>
        <w:jc w:val="left"/>
        <w:rPr>
          <w:sz w:val="24"/>
          <w:szCs w:val="24"/>
        </w:rPr>
      </w:pPr>
      <w:r w:rsidRPr="00E12927">
        <w:rPr>
          <w:sz w:val="24"/>
          <w:szCs w:val="24"/>
        </w:rPr>
        <w:t xml:space="preserve">The </w:t>
      </w:r>
      <w:r w:rsidR="009B3747">
        <w:rPr>
          <w:sz w:val="24"/>
          <w:szCs w:val="24"/>
        </w:rPr>
        <w:t>request</w:t>
      </w:r>
      <w:r w:rsidRPr="00E12927">
        <w:rPr>
          <w:sz w:val="24"/>
          <w:szCs w:val="24"/>
        </w:rPr>
        <w:t xml:space="preserve"> contains a </w:t>
      </w:r>
      <w:r w:rsidR="002607D2" w:rsidRPr="00E12927">
        <w:rPr>
          <w:sz w:val="24"/>
          <w:szCs w:val="24"/>
        </w:rPr>
        <w:t>B</w:t>
      </w:r>
      <w:r w:rsidRPr="00E12927">
        <w:rPr>
          <w:sz w:val="24"/>
          <w:szCs w:val="24"/>
        </w:rPr>
        <w:t>udget</w:t>
      </w:r>
      <w:r w:rsidR="002607D2" w:rsidRPr="00E12927">
        <w:rPr>
          <w:sz w:val="24"/>
          <w:szCs w:val="24"/>
        </w:rPr>
        <w:t xml:space="preserve"> Submittal</w:t>
      </w:r>
      <w:r w:rsidR="009B3747">
        <w:rPr>
          <w:sz w:val="24"/>
          <w:szCs w:val="24"/>
        </w:rPr>
        <w:t>, which</w:t>
      </w:r>
      <w:r w:rsidR="67C0E636" w:rsidRPr="00E12927">
        <w:rPr>
          <w:sz w:val="24"/>
          <w:szCs w:val="24"/>
        </w:rPr>
        <w:t xml:space="preserve"> is required to be completed </w:t>
      </w:r>
      <w:r w:rsidR="15391C55" w:rsidRPr="00E12927">
        <w:rPr>
          <w:sz w:val="24"/>
          <w:szCs w:val="24"/>
        </w:rPr>
        <w:t xml:space="preserve">and submitted along with the </w:t>
      </w:r>
      <w:r w:rsidR="5301C052" w:rsidRPr="00E12927">
        <w:rPr>
          <w:sz w:val="24"/>
          <w:szCs w:val="24"/>
        </w:rPr>
        <w:t xml:space="preserve">funding </w:t>
      </w:r>
      <w:r w:rsidR="009B3747">
        <w:rPr>
          <w:sz w:val="24"/>
          <w:szCs w:val="24"/>
        </w:rPr>
        <w:t>request</w:t>
      </w:r>
      <w:r w:rsidR="5301C052" w:rsidRPr="00E12927">
        <w:rPr>
          <w:sz w:val="24"/>
          <w:szCs w:val="24"/>
        </w:rPr>
        <w:t xml:space="preserve">.  The template should </w:t>
      </w:r>
      <w:r w:rsidR="3787C829" w:rsidRPr="00E12927">
        <w:rPr>
          <w:sz w:val="24"/>
          <w:szCs w:val="24"/>
        </w:rPr>
        <w:t>be completed</w:t>
      </w:r>
      <w:r w:rsidRPr="00E12927">
        <w:rPr>
          <w:sz w:val="24"/>
          <w:szCs w:val="24"/>
        </w:rPr>
        <w:t xml:space="preserve"> for </w:t>
      </w:r>
      <w:r w:rsidR="00B7213E" w:rsidRPr="00E12927">
        <w:rPr>
          <w:sz w:val="24"/>
          <w:szCs w:val="24"/>
        </w:rPr>
        <w:t>all</w:t>
      </w:r>
      <w:r w:rsidRPr="00E12927">
        <w:rPr>
          <w:sz w:val="24"/>
          <w:szCs w:val="24"/>
        </w:rPr>
        <w:t xml:space="preserve"> eligible activit</w:t>
      </w:r>
      <w:r w:rsidR="00B7213E" w:rsidRPr="00E12927">
        <w:rPr>
          <w:sz w:val="24"/>
          <w:szCs w:val="24"/>
        </w:rPr>
        <w:t>ies</w:t>
      </w:r>
      <w:r w:rsidRPr="00E12927">
        <w:rPr>
          <w:sz w:val="24"/>
          <w:szCs w:val="24"/>
        </w:rPr>
        <w:t xml:space="preserve"> </w:t>
      </w:r>
      <w:r w:rsidR="00EF0ED8" w:rsidRPr="00E12927">
        <w:rPr>
          <w:sz w:val="24"/>
          <w:szCs w:val="24"/>
        </w:rPr>
        <w:t>checked on the request form.</w:t>
      </w:r>
    </w:p>
    <w:p w14:paraId="685C1C7F" w14:textId="77777777" w:rsidR="00C138D9" w:rsidRPr="00E12927" w:rsidRDefault="00C138D9" w:rsidP="00BF6866">
      <w:pPr>
        <w:pStyle w:val="ListParagraph"/>
        <w:spacing w:line="240" w:lineRule="auto"/>
        <w:ind w:left="1440" w:hanging="720"/>
        <w:rPr>
          <w:sz w:val="24"/>
          <w:szCs w:val="24"/>
        </w:rPr>
      </w:pPr>
    </w:p>
    <w:p w14:paraId="413DA905" w14:textId="759609A6" w:rsidR="00D03444" w:rsidRDefault="00D03444" w:rsidP="00FC2DF1">
      <w:pPr>
        <w:pStyle w:val="ListParagraph"/>
        <w:numPr>
          <w:ilvl w:val="0"/>
          <w:numId w:val="38"/>
        </w:numPr>
        <w:spacing w:line="240" w:lineRule="auto"/>
        <w:ind w:left="1440"/>
        <w:jc w:val="left"/>
        <w:rPr>
          <w:sz w:val="24"/>
          <w:szCs w:val="24"/>
        </w:rPr>
      </w:pPr>
      <w:r>
        <w:rPr>
          <w:sz w:val="24"/>
          <w:szCs w:val="24"/>
        </w:rPr>
        <w:t>The request is for an amount between $5,000 and $50,000.</w:t>
      </w:r>
    </w:p>
    <w:p w14:paraId="7589F8F5" w14:textId="77777777" w:rsidR="00D03444" w:rsidRPr="00BF6866" w:rsidRDefault="00D03444" w:rsidP="00184FA5">
      <w:pPr>
        <w:pStyle w:val="ListParagraph"/>
        <w:rPr>
          <w:sz w:val="24"/>
          <w:szCs w:val="24"/>
        </w:rPr>
      </w:pPr>
    </w:p>
    <w:p w14:paraId="1AAC44AB" w14:textId="39670BD4" w:rsidR="00BA68DE" w:rsidRDefault="00BA68DE" w:rsidP="00FC2DF1">
      <w:pPr>
        <w:pStyle w:val="ListParagraph"/>
        <w:numPr>
          <w:ilvl w:val="0"/>
          <w:numId w:val="38"/>
        </w:numPr>
        <w:spacing w:line="240" w:lineRule="auto"/>
        <w:ind w:left="1440"/>
        <w:jc w:val="left"/>
        <w:rPr>
          <w:sz w:val="24"/>
          <w:szCs w:val="24"/>
        </w:rPr>
      </w:pPr>
      <w:r w:rsidRPr="00E12927">
        <w:rPr>
          <w:sz w:val="24"/>
          <w:szCs w:val="24"/>
        </w:rPr>
        <w:t xml:space="preserve">The Entity agrees to all conditions and attests to all facts contained in the Funding Request Form.  </w:t>
      </w:r>
    </w:p>
    <w:p w14:paraId="7774E0E8" w14:textId="5E1C35C8" w:rsidR="009171D3" w:rsidRDefault="009171D3" w:rsidP="009171D3">
      <w:pPr>
        <w:rPr>
          <w:szCs w:val="24"/>
        </w:rPr>
      </w:pPr>
    </w:p>
    <w:p w14:paraId="7B481DC2" w14:textId="54EE0CA4" w:rsidR="009171D3" w:rsidRPr="009171D3" w:rsidRDefault="009171D3" w:rsidP="00BF6866">
      <w:pPr>
        <w:rPr>
          <w:szCs w:val="24"/>
        </w:rPr>
      </w:pPr>
      <w:r>
        <w:rPr>
          <w:szCs w:val="24"/>
        </w:rPr>
        <w:lastRenderedPageBreak/>
        <w:t xml:space="preserve">The Department will reject requests that do not comply with the factors above. </w:t>
      </w:r>
    </w:p>
    <w:p w14:paraId="18FF715A" w14:textId="77777777" w:rsidR="00BA68DE" w:rsidRPr="00E12927" w:rsidRDefault="00BA68DE" w:rsidP="00253823">
      <w:pPr>
        <w:tabs>
          <w:tab w:val="left" w:pos="884"/>
        </w:tabs>
        <w:autoSpaceDE w:val="0"/>
        <w:autoSpaceDN w:val="0"/>
        <w:ind w:left="360" w:right="515"/>
        <w:rPr>
          <w:szCs w:val="24"/>
        </w:rPr>
      </w:pPr>
    </w:p>
    <w:p w14:paraId="4A2291C5" w14:textId="77777777" w:rsidR="00BB1E6B" w:rsidRPr="006012EA" w:rsidRDefault="00BB1E6B" w:rsidP="00BB1E6B">
      <w:pPr>
        <w:pStyle w:val="ListParagraph"/>
        <w:tabs>
          <w:tab w:val="left" w:pos="884"/>
        </w:tabs>
        <w:ind w:right="515"/>
        <w:rPr>
          <w:sz w:val="24"/>
          <w:szCs w:val="24"/>
        </w:rPr>
      </w:pPr>
    </w:p>
    <w:p w14:paraId="299A2C50" w14:textId="7C7E7731" w:rsidR="00E826E1" w:rsidRPr="00AC7DDA" w:rsidRDefault="00E826E1">
      <w:pPr>
        <w:pStyle w:val="Title"/>
        <w:rPr>
          <w:sz w:val="20"/>
        </w:rPr>
        <w:sectPr w:rsidR="00E826E1" w:rsidRPr="00AC7DDA" w:rsidSect="00E31CDF">
          <w:headerReference w:type="even" r:id="rId12"/>
          <w:headerReference w:type="default" r:id="rId13"/>
          <w:footerReference w:type="default" r:id="rId14"/>
          <w:headerReference w:type="first" r:id="rId15"/>
          <w:pgSz w:w="12240" w:h="15840" w:code="1"/>
          <w:pgMar w:top="1440" w:right="1440" w:bottom="1440" w:left="1440" w:header="432" w:footer="432" w:gutter="0"/>
          <w:pgNumType w:start="1"/>
          <w:cols w:space="720"/>
          <w:docGrid w:linePitch="326"/>
        </w:sectPr>
      </w:pPr>
    </w:p>
    <w:p w14:paraId="17E065D3" w14:textId="691A7BA9" w:rsidR="00A22F78" w:rsidRPr="00DF2415" w:rsidRDefault="004E7A7D" w:rsidP="00A22F78">
      <w:pPr>
        <w:pStyle w:val="section"/>
        <w:spacing w:before="0" w:after="0"/>
        <w:rPr>
          <w:sz w:val="28"/>
          <w:szCs w:val="28"/>
        </w:rPr>
      </w:pPr>
      <w:r>
        <w:rPr>
          <w:sz w:val="28"/>
          <w:szCs w:val="28"/>
        </w:rPr>
        <w:lastRenderedPageBreak/>
        <w:t xml:space="preserve">HCBS </w:t>
      </w:r>
      <w:r w:rsidR="002A54E2">
        <w:rPr>
          <w:sz w:val="28"/>
          <w:szCs w:val="28"/>
        </w:rPr>
        <w:t xml:space="preserve">TELEHEALTH </w:t>
      </w:r>
      <w:r w:rsidR="00A22F78">
        <w:rPr>
          <w:sz w:val="28"/>
          <w:szCs w:val="28"/>
        </w:rPr>
        <w:t>FUNDING REQUEST FORM</w:t>
      </w:r>
      <w:r w:rsidR="00A22F78" w:rsidRPr="00DF2415">
        <w:rPr>
          <w:sz w:val="28"/>
          <w:szCs w:val="28"/>
        </w:rPr>
        <w:t xml:space="preserve">  </w:t>
      </w:r>
    </w:p>
    <w:p w14:paraId="1F20B3B7" w14:textId="77777777" w:rsidR="00A22F78" w:rsidRPr="008C69E7" w:rsidRDefault="00A22F78" w:rsidP="008C69E7">
      <w:pPr>
        <w:rPr>
          <w:szCs w:val="24"/>
        </w:rPr>
      </w:pPr>
    </w:p>
    <w:p w14:paraId="7E88EBEE" w14:textId="380B8AC7" w:rsidR="008C69E7" w:rsidRDefault="00694E7B" w:rsidP="008C69E7">
      <w:pPr>
        <w:rPr>
          <w:szCs w:val="24"/>
        </w:rPr>
      </w:pPr>
      <w:r>
        <w:rPr>
          <w:szCs w:val="24"/>
        </w:rPr>
        <w:t>Entities</w:t>
      </w:r>
      <w:r w:rsidR="008C69E7" w:rsidRPr="008C69E7">
        <w:rPr>
          <w:szCs w:val="24"/>
        </w:rPr>
        <w:t xml:space="preserve"> that are seeking one-time funding for </w:t>
      </w:r>
      <w:r w:rsidR="001374E3">
        <w:rPr>
          <w:szCs w:val="24"/>
        </w:rPr>
        <w:t xml:space="preserve">HCBS Telehealth </w:t>
      </w:r>
      <w:r w:rsidR="00E826E1">
        <w:rPr>
          <w:szCs w:val="24"/>
        </w:rPr>
        <w:t>must complete all parts of this form</w:t>
      </w:r>
      <w:r w:rsidR="008C69E7" w:rsidRPr="008C69E7">
        <w:rPr>
          <w:szCs w:val="24"/>
        </w:rPr>
        <w:t xml:space="preserve">.  Please </w:t>
      </w:r>
      <w:r w:rsidR="00E31698">
        <w:rPr>
          <w:szCs w:val="24"/>
        </w:rPr>
        <w:t xml:space="preserve">have the Entity’s authorized representative </w:t>
      </w:r>
      <w:r w:rsidR="008C69E7" w:rsidRPr="008C69E7">
        <w:rPr>
          <w:szCs w:val="24"/>
        </w:rPr>
        <w:t xml:space="preserve">initial all statements to which </w:t>
      </w:r>
      <w:r w:rsidR="0091187D">
        <w:rPr>
          <w:szCs w:val="24"/>
        </w:rPr>
        <w:t>the Entity is</w:t>
      </w:r>
      <w:r w:rsidR="008C69E7" w:rsidRPr="008C69E7">
        <w:rPr>
          <w:szCs w:val="24"/>
        </w:rPr>
        <w:t xml:space="preserve"> </w:t>
      </w:r>
      <w:r w:rsidR="00E826E1">
        <w:rPr>
          <w:szCs w:val="24"/>
        </w:rPr>
        <w:t>agreeing</w:t>
      </w:r>
      <w:r w:rsidR="008C69E7" w:rsidRPr="008C69E7">
        <w:rPr>
          <w:szCs w:val="24"/>
        </w:rPr>
        <w:t xml:space="preserve"> </w:t>
      </w:r>
      <w:r w:rsidR="0091187D">
        <w:rPr>
          <w:szCs w:val="24"/>
        </w:rPr>
        <w:t xml:space="preserve">or attesting </w:t>
      </w:r>
      <w:r w:rsidR="008C69E7" w:rsidRPr="008C69E7">
        <w:rPr>
          <w:szCs w:val="24"/>
        </w:rPr>
        <w:t>and provide the name, title and signature of the representative</w:t>
      </w:r>
      <w:r w:rsidR="00E826E1" w:rsidRPr="00E826E1">
        <w:rPr>
          <w:szCs w:val="24"/>
        </w:rPr>
        <w:t xml:space="preserve"> </w:t>
      </w:r>
      <w:r w:rsidR="00E826E1" w:rsidRPr="008C69E7">
        <w:rPr>
          <w:szCs w:val="24"/>
        </w:rPr>
        <w:t>authorized</w:t>
      </w:r>
      <w:r w:rsidR="00E826E1">
        <w:rPr>
          <w:szCs w:val="24"/>
        </w:rPr>
        <w:t xml:space="preserve"> to bind the </w:t>
      </w:r>
      <w:r w:rsidR="00341039">
        <w:rPr>
          <w:szCs w:val="24"/>
        </w:rPr>
        <w:t>Entity</w:t>
      </w:r>
      <w:r w:rsidR="00E826E1">
        <w:rPr>
          <w:szCs w:val="24"/>
        </w:rPr>
        <w:t xml:space="preserve"> to th</w:t>
      </w:r>
      <w:r w:rsidR="00EB3E08">
        <w:rPr>
          <w:szCs w:val="24"/>
        </w:rPr>
        <w:t>e conditions of this funding announcement</w:t>
      </w:r>
      <w:r w:rsidR="00E31698">
        <w:rPr>
          <w:szCs w:val="24"/>
        </w:rPr>
        <w:t xml:space="preserve"> below</w:t>
      </w:r>
      <w:r w:rsidR="008C69E7" w:rsidRPr="008C69E7">
        <w:rPr>
          <w:szCs w:val="24"/>
        </w:rPr>
        <w:t>.</w:t>
      </w:r>
    </w:p>
    <w:p w14:paraId="2841E89A" w14:textId="03852B73" w:rsidR="00844BBF" w:rsidRDefault="00844BBF" w:rsidP="008C69E7">
      <w:pPr>
        <w:rPr>
          <w:szCs w:val="24"/>
        </w:rPr>
      </w:pPr>
    </w:p>
    <w:p w14:paraId="26E0838A" w14:textId="66A7E80F" w:rsidR="00844BBF" w:rsidRDefault="005745A2" w:rsidP="008C69E7">
      <w:pPr>
        <w:rPr>
          <w:szCs w:val="24"/>
        </w:rPr>
      </w:pPr>
      <w:r>
        <w:rPr>
          <w:szCs w:val="24"/>
        </w:rPr>
        <w:t xml:space="preserve">________ </w:t>
      </w:r>
      <w:r w:rsidR="008028FE">
        <w:rPr>
          <w:szCs w:val="24"/>
        </w:rPr>
        <w:t xml:space="preserve">I </w:t>
      </w:r>
      <w:r w:rsidR="008A1846">
        <w:rPr>
          <w:szCs w:val="24"/>
        </w:rPr>
        <w:t>agree</w:t>
      </w:r>
      <w:r w:rsidR="008028FE" w:rsidRPr="008028FE">
        <w:rPr>
          <w:szCs w:val="24"/>
        </w:rPr>
        <w:t xml:space="preserve"> that any payments received </w:t>
      </w:r>
      <w:r w:rsidR="00EB3E08">
        <w:rPr>
          <w:szCs w:val="24"/>
        </w:rPr>
        <w:t>shall</w:t>
      </w:r>
      <w:r w:rsidR="008028FE" w:rsidRPr="008028FE">
        <w:rPr>
          <w:szCs w:val="24"/>
        </w:rPr>
        <w:t xml:space="preserve"> be subject to recoupment if expenses were reimbursed by duplicative funding streams, as identified in a state or federal audit or any other authorized third-party review</w:t>
      </w:r>
      <w:r w:rsidR="00E74EE4">
        <w:rPr>
          <w:szCs w:val="24"/>
        </w:rPr>
        <w:t xml:space="preserve"> or are not compliant with the conditions </w:t>
      </w:r>
      <w:r w:rsidR="005562DC">
        <w:rPr>
          <w:szCs w:val="24"/>
        </w:rPr>
        <w:t xml:space="preserve">and requirements </w:t>
      </w:r>
      <w:r w:rsidR="00E74EE4">
        <w:rPr>
          <w:szCs w:val="24"/>
        </w:rPr>
        <w:t xml:space="preserve">of the </w:t>
      </w:r>
      <w:r w:rsidR="005562DC">
        <w:rPr>
          <w:szCs w:val="24"/>
        </w:rPr>
        <w:t>funding r</w:t>
      </w:r>
      <w:r w:rsidR="00E74EE4">
        <w:rPr>
          <w:szCs w:val="24"/>
        </w:rPr>
        <w:t>equest</w:t>
      </w:r>
      <w:r w:rsidR="00844BBF" w:rsidRPr="00844BBF">
        <w:rPr>
          <w:szCs w:val="24"/>
        </w:rPr>
        <w:t>.</w:t>
      </w:r>
    </w:p>
    <w:p w14:paraId="6EEC3D2E" w14:textId="77777777" w:rsidR="001906E0" w:rsidRDefault="001906E0" w:rsidP="008C69E7">
      <w:pPr>
        <w:rPr>
          <w:szCs w:val="24"/>
        </w:rPr>
      </w:pPr>
    </w:p>
    <w:p w14:paraId="6753CC83" w14:textId="3E618EE4" w:rsidR="001906E0" w:rsidRDefault="001906E0" w:rsidP="008C69E7">
      <w:pPr>
        <w:rPr>
          <w:szCs w:val="24"/>
        </w:rPr>
      </w:pPr>
      <w:r>
        <w:rPr>
          <w:szCs w:val="24"/>
        </w:rPr>
        <w:t>________ I agree</w:t>
      </w:r>
      <w:r w:rsidRPr="008028FE">
        <w:rPr>
          <w:szCs w:val="24"/>
        </w:rPr>
        <w:t xml:space="preserve"> that any payments received </w:t>
      </w:r>
      <w:r>
        <w:rPr>
          <w:szCs w:val="24"/>
        </w:rPr>
        <w:t>shall</w:t>
      </w:r>
      <w:r w:rsidRPr="008028FE">
        <w:rPr>
          <w:szCs w:val="24"/>
        </w:rPr>
        <w:t xml:space="preserve"> be subject to recoupment if </w:t>
      </w:r>
      <w:r>
        <w:rPr>
          <w:szCs w:val="24"/>
        </w:rPr>
        <w:t>(</w:t>
      </w:r>
      <w:r w:rsidRPr="00E82122">
        <w:rPr>
          <w:szCs w:val="24"/>
          <w:highlight w:val="yellow"/>
        </w:rPr>
        <w:t>INSERT ENTITY NAME</w:t>
      </w:r>
      <w:r>
        <w:rPr>
          <w:szCs w:val="24"/>
        </w:rPr>
        <w:t xml:space="preserve">) </w:t>
      </w:r>
      <w:r w:rsidR="008900A9">
        <w:rPr>
          <w:szCs w:val="24"/>
        </w:rPr>
        <w:t xml:space="preserve">does not maintain operations for twelve months after receiving the funds. </w:t>
      </w:r>
    </w:p>
    <w:p w14:paraId="01104C71" w14:textId="77777777" w:rsidR="00E82122" w:rsidRDefault="00E82122" w:rsidP="008C69E7">
      <w:pPr>
        <w:rPr>
          <w:szCs w:val="24"/>
        </w:rPr>
      </w:pPr>
    </w:p>
    <w:p w14:paraId="08E53F75" w14:textId="210F1E2B" w:rsidR="00E82122" w:rsidRPr="008C69E7" w:rsidRDefault="00E82122" w:rsidP="00E82122">
      <w:pPr>
        <w:rPr>
          <w:szCs w:val="24"/>
        </w:rPr>
      </w:pPr>
      <w:r>
        <w:rPr>
          <w:szCs w:val="24"/>
        </w:rPr>
        <w:t>________ I agree</w:t>
      </w:r>
      <w:r w:rsidRPr="008028FE">
        <w:rPr>
          <w:szCs w:val="24"/>
        </w:rPr>
        <w:t xml:space="preserve"> that any payments received </w:t>
      </w:r>
      <w:r>
        <w:rPr>
          <w:szCs w:val="24"/>
        </w:rPr>
        <w:t>shall</w:t>
      </w:r>
      <w:r w:rsidRPr="008028FE">
        <w:rPr>
          <w:szCs w:val="24"/>
        </w:rPr>
        <w:t xml:space="preserve"> be subject to recoupment if </w:t>
      </w:r>
      <w:r>
        <w:rPr>
          <w:szCs w:val="24"/>
        </w:rPr>
        <w:t>(</w:t>
      </w:r>
      <w:r w:rsidRPr="00E82122">
        <w:rPr>
          <w:szCs w:val="24"/>
          <w:highlight w:val="yellow"/>
        </w:rPr>
        <w:t>INSERT ENTITY NAME</w:t>
      </w:r>
      <w:r>
        <w:rPr>
          <w:szCs w:val="24"/>
        </w:rPr>
        <w:t xml:space="preserve">) </w:t>
      </w:r>
      <w:r w:rsidR="00410342">
        <w:rPr>
          <w:szCs w:val="24"/>
        </w:rPr>
        <w:t xml:space="preserve">does not expend the full </w:t>
      </w:r>
      <w:r w:rsidR="001C75B1">
        <w:rPr>
          <w:szCs w:val="24"/>
        </w:rPr>
        <w:t xml:space="preserve">funding amount by June 30, 2024. </w:t>
      </w:r>
      <w:r>
        <w:rPr>
          <w:szCs w:val="24"/>
        </w:rPr>
        <w:t xml:space="preserve"> </w:t>
      </w:r>
    </w:p>
    <w:p w14:paraId="681AED62" w14:textId="2BDF3007" w:rsidR="003143A6" w:rsidRDefault="003143A6" w:rsidP="003143A6">
      <w:pPr>
        <w:rPr>
          <w:szCs w:val="24"/>
        </w:rPr>
      </w:pPr>
    </w:p>
    <w:p w14:paraId="2C423F3B" w14:textId="5A52385F" w:rsidR="003143A6" w:rsidRDefault="003143A6" w:rsidP="003143A6">
      <w:pPr>
        <w:rPr>
          <w:szCs w:val="24"/>
        </w:rPr>
      </w:pPr>
      <w:r>
        <w:rPr>
          <w:szCs w:val="24"/>
        </w:rPr>
        <w:t xml:space="preserve">________ I </w:t>
      </w:r>
      <w:r w:rsidR="000D4E31">
        <w:rPr>
          <w:szCs w:val="24"/>
        </w:rPr>
        <w:t>agree that</w:t>
      </w:r>
      <w:r w:rsidRPr="003143A6">
        <w:rPr>
          <w:szCs w:val="24"/>
        </w:rPr>
        <w:t xml:space="preserve"> the supplemental payments received </w:t>
      </w:r>
      <w:r w:rsidR="00341039">
        <w:rPr>
          <w:szCs w:val="24"/>
        </w:rPr>
        <w:t>through this funding opportunity</w:t>
      </w:r>
      <w:r w:rsidRPr="003143A6">
        <w:rPr>
          <w:szCs w:val="24"/>
        </w:rPr>
        <w:t xml:space="preserve"> will be used to fund the following expenses:</w:t>
      </w:r>
    </w:p>
    <w:p w14:paraId="591A51A1" w14:textId="61BA7915" w:rsidR="00D33866" w:rsidRDefault="00D33866" w:rsidP="003143A6">
      <w:pPr>
        <w:rPr>
          <w:szCs w:val="24"/>
        </w:rPr>
      </w:pPr>
    </w:p>
    <w:p w14:paraId="25A92F2D" w14:textId="4B318EFD" w:rsidR="00D33866" w:rsidRPr="00D33866" w:rsidRDefault="00CD436D" w:rsidP="00893C83">
      <w:pPr>
        <w:rPr>
          <w:szCs w:val="24"/>
        </w:rPr>
      </w:pPr>
      <w:r>
        <w:rPr>
          <w:szCs w:val="24"/>
        </w:rPr>
        <w:t>P</w:t>
      </w:r>
      <w:r w:rsidR="00D33866" w:rsidRPr="00D33866">
        <w:rPr>
          <w:szCs w:val="24"/>
        </w:rPr>
        <w:t xml:space="preserve">lease check all items </w:t>
      </w:r>
      <w:r w:rsidR="00A30245">
        <w:rPr>
          <w:szCs w:val="24"/>
        </w:rPr>
        <w:t xml:space="preserve">for which </w:t>
      </w:r>
      <w:r w:rsidR="00D33866" w:rsidRPr="00D33866">
        <w:rPr>
          <w:szCs w:val="24"/>
        </w:rPr>
        <w:t xml:space="preserve">you intend to use the funding </w:t>
      </w:r>
      <w:r w:rsidR="00A30245">
        <w:rPr>
          <w:szCs w:val="24"/>
        </w:rPr>
        <w:t>and provide a brief description of the planned activity(</w:t>
      </w:r>
      <w:proofErr w:type="spellStart"/>
      <w:r>
        <w:rPr>
          <w:szCs w:val="24"/>
        </w:rPr>
        <w:t>ies</w:t>
      </w:r>
      <w:proofErr w:type="spellEnd"/>
      <w:r>
        <w:rPr>
          <w:szCs w:val="24"/>
        </w:rPr>
        <w:t>) below</w:t>
      </w:r>
      <w:r w:rsidR="00B904C4">
        <w:rPr>
          <w:szCs w:val="24"/>
        </w:rPr>
        <w:t xml:space="preserve"> (You may attach one additional sheet if additional space is needed)</w:t>
      </w:r>
      <w:r w:rsidR="00D33866" w:rsidRPr="00D33866">
        <w:rPr>
          <w:szCs w:val="24"/>
        </w:rPr>
        <w:t>:</w:t>
      </w:r>
    </w:p>
    <w:p w14:paraId="245ECBDD" w14:textId="77777777" w:rsidR="00D33866" w:rsidRDefault="00D33866" w:rsidP="00D33866">
      <w:pPr>
        <w:rPr>
          <w:szCs w:val="24"/>
        </w:rPr>
      </w:pPr>
    </w:p>
    <w:p w14:paraId="5DE93C57" w14:textId="1717A957" w:rsidR="0053400E" w:rsidRDefault="00735338" w:rsidP="00B4705F">
      <w:pPr>
        <w:ind w:left="2160"/>
        <w:rPr>
          <w:szCs w:val="24"/>
        </w:rPr>
      </w:pPr>
      <w:sdt>
        <w:sdtPr>
          <w:rPr>
            <w:szCs w:val="24"/>
          </w:rPr>
          <w:id w:val="697369159"/>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B4705F">
        <w:rPr>
          <w:szCs w:val="24"/>
        </w:rPr>
        <w:t xml:space="preserve"> </w:t>
      </w:r>
      <w:r w:rsidR="006B3D55">
        <w:rPr>
          <w:szCs w:val="24"/>
        </w:rPr>
        <w:t>Equipment for providers</w:t>
      </w:r>
    </w:p>
    <w:p w14:paraId="4D84639A" w14:textId="182B62F2" w:rsidR="00807646" w:rsidRPr="00807646" w:rsidRDefault="00735338" w:rsidP="00B4705F">
      <w:pPr>
        <w:ind w:left="2160"/>
        <w:rPr>
          <w:szCs w:val="24"/>
        </w:rPr>
      </w:pPr>
      <w:sdt>
        <w:sdtPr>
          <w:rPr>
            <w:szCs w:val="24"/>
          </w:rPr>
          <w:id w:val="-1079671909"/>
          <w14:checkbox>
            <w14:checked w14:val="0"/>
            <w14:checkedState w14:val="2612" w14:font="MS Gothic"/>
            <w14:uncheckedState w14:val="2610" w14:font="MS Gothic"/>
          </w14:checkbox>
        </w:sdtPr>
        <w:sdtEndPr/>
        <w:sdtContent>
          <w:r w:rsidR="00A9116A">
            <w:rPr>
              <w:rFonts w:ascii="MS Gothic" w:eastAsia="MS Gothic" w:hAnsi="MS Gothic" w:hint="eastAsia"/>
              <w:szCs w:val="24"/>
            </w:rPr>
            <w:t>☐</w:t>
          </w:r>
        </w:sdtContent>
      </w:sdt>
      <w:r w:rsidR="00A9116A">
        <w:rPr>
          <w:szCs w:val="24"/>
        </w:rPr>
        <w:t xml:space="preserve"> </w:t>
      </w:r>
      <w:r w:rsidR="0053400E">
        <w:rPr>
          <w:szCs w:val="24"/>
        </w:rPr>
        <w:t xml:space="preserve">Equipment for </w:t>
      </w:r>
      <w:r w:rsidR="006B3D55">
        <w:rPr>
          <w:szCs w:val="24"/>
        </w:rPr>
        <w:t>recipients</w:t>
      </w:r>
    </w:p>
    <w:p w14:paraId="6AEDF45E" w14:textId="537FA326" w:rsidR="00807646" w:rsidRPr="00807646" w:rsidRDefault="00735338" w:rsidP="00B4705F">
      <w:pPr>
        <w:ind w:left="2160"/>
        <w:rPr>
          <w:szCs w:val="24"/>
        </w:rPr>
      </w:pPr>
      <w:sdt>
        <w:sdtPr>
          <w:rPr>
            <w:szCs w:val="24"/>
          </w:rPr>
          <w:id w:val="-742492316"/>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HIP</w:t>
      </w:r>
      <w:r w:rsidR="0053400E">
        <w:rPr>
          <w:szCs w:val="24"/>
        </w:rPr>
        <w:t>AA</w:t>
      </w:r>
      <w:r w:rsidR="006B3D55">
        <w:rPr>
          <w:szCs w:val="24"/>
        </w:rPr>
        <w:t>-compliant software or platforms</w:t>
      </w:r>
    </w:p>
    <w:p w14:paraId="45C4A9CB" w14:textId="62A2BC59" w:rsidR="00807646" w:rsidRPr="00807646" w:rsidRDefault="00735338" w:rsidP="00B4705F">
      <w:pPr>
        <w:ind w:left="2160"/>
        <w:rPr>
          <w:szCs w:val="24"/>
        </w:rPr>
      </w:pPr>
      <w:sdt>
        <w:sdtPr>
          <w:rPr>
            <w:szCs w:val="24"/>
          </w:rPr>
          <w:id w:val="1852988407"/>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Increased broadband speed</w:t>
      </w:r>
    </w:p>
    <w:p w14:paraId="51D0E99A" w14:textId="1820907B" w:rsidR="003143A6" w:rsidRDefault="00735338" w:rsidP="00B4705F">
      <w:pPr>
        <w:ind w:left="2160"/>
        <w:rPr>
          <w:szCs w:val="24"/>
        </w:rPr>
      </w:pPr>
      <w:sdt>
        <w:sdtPr>
          <w:rPr>
            <w:szCs w:val="24"/>
          </w:rPr>
          <w:id w:val="1313986833"/>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sidRPr="006B3D55">
        <w:rPr>
          <w:szCs w:val="24"/>
        </w:rPr>
        <w:t>Wi-F</w:t>
      </w:r>
      <w:r w:rsidR="0053400E">
        <w:rPr>
          <w:szCs w:val="24"/>
        </w:rPr>
        <w:t>i</w:t>
      </w:r>
      <w:r w:rsidR="006B3D55" w:rsidRPr="006B3D55">
        <w:rPr>
          <w:szCs w:val="24"/>
        </w:rPr>
        <w:t xml:space="preserve"> hotspots</w:t>
      </w:r>
    </w:p>
    <w:p w14:paraId="3C152071" w14:textId="3453729C" w:rsidR="006B3D55" w:rsidRDefault="00735338" w:rsidP="00B4705F">
      <w:pPr>
        <w:ind w:left="2160"/>
        <w:rPr>
          <w:szCs w:val="24"/>
        </w:rPr>
      </w:pPr>
      <w:sdt>
        <w:sdtPr>
          <w:rPr>
            <w:szCs w:val="24"/>
          </w:rPr>
          <w:id w:val="221189375"/>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Provider training on telehealth best practices</w:t>
      </w:r>
    </w:p>
    <w:p w14:paraId="1DB03467" w14:textId="00609FCB" w:rsidR="006B3D55" w:rsidRPr="006B3D55" w:rsidRDefault="00735338" w:rsidP="00B4705F">
      <w:pPr>
        <w:ind w:left="2160"/>
        <w:rPr>
          <w:szCs w:val="24"/>
        </w:rPr>
      </w:pPr>
      <w:sdt>
        <w:sdtPr>
          <w:rPr>
            <w:szCs w:val="24"/>
          </w:rPr>
          <w:id w:val="453678801"/>
          <w14:checkbox>
            <w14:checked w14:val="0"/>
            <w14:checkedState w14:val="2612" w14:font="MS Gothic"/>
            <w14:uncheckedState w14:val="2610" w14:font="MS Gothic"/>
          </w14:checkbox>
        </w:sdtPr>
        <w:sdtEndPr/>
        <w:sdtContent>
          <w:r w:rsidR="00B4705F">
            <w:rPr>
              <w:rFonts w:ascii="MS Gothic" w:eastAsia="MS Gothic" w:hAnsi="MS Gothic" w:hint="eastAsia"/>
              <w:szCs w:val="24"/>
            </w:rPr>
            <w:t>☐</w:t>
          </w:r>
        </w:sdtContent>
      </w:sdt>
      <w:r w:rsidR="00A9116A">
        <w:rPr>
          <w:szCs w:val="24"/>
        </w:rPr>
        <w:t xml:space="preserve"> </w:t>
      </w:r>
      <w:r w:rsidR="006B3D55">
        <w:rPr>
          <w:szCs w:val="24"/>
        </w:rPr>
        <w:t xml:space="preserve">Telehealth technical assistance </w:t>
      </w:r>
      <w:r w:rsidR="006B3D55">
        <w:rPr>
          <w:szCs w:val="24"/>
        </w:rPr>
        <w:br/>
      </w:r>
    </w:p>
    <w:p w14:paraId="27B3F82D" w14:textId="55E20D59" w:rsidR="00CD436D" w:rsidRPr="003143A6" w:rsidRDefault="00CD436D" w:rsidP="003143A6">
      <w:pPr>
        <w:rPr>
          <w:szCs w:val="24"/>
        </w:rPr>
      </w:pPr>
      <w:r>
        <w:rPr>
          <w:szCs w:val="24"/>
        </w:rPr>
        <w:t>Activity(</w:t>
      </w:r>
      <w:proofErr w:type="spellStart"/>
      <w:r>
        <w:rPr>
          <w:szCs w:val="24"/>
        </w:rPr>
        <w:t>ies</w:t>
      </w:r>
      <w:proofErr w:type="spellEnd"/>
      <w:r>
        <w:rPr>
          <w:szCs w:val="24"/>
        </w:rPr>
        <w: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CED91" w14:textId="61655FF1" w:rsidR="0092366E" w:rsidRDefault="0092366E" w:rsidP="00430831">
      <w:pPr>
        <w:ind w:left="360"/>
        <w:rPr>
          <w:szCs w:val="24"/>
        </w:rPr>
      </w:pPr>
    </w:p>
    <w:p w14:paraId="091E94EB" w14:textId="7543B237" w:rsidR="00893C83" w:rsidRDefault="00893C83" w:rsidP="00430831">
      <w:pPr>
        <w:ind w:left="360"/>
        <w:rPr>
          <w:szCs w:val="24"/>
        </w:rPr>
      </w:pPr>
    </w:p>
    <w:p w14:paraId="4118E6AF" w14:textId="2EBF598C" w:rsidR="00893C83" w:rsidRDefault="00893C83" w:rsidP="00893C83">
      <w:r>
        <w:t xml:space="preserve">Attach </w:t>
      </w:r>
      <w:r w:rsidR="005B66D4">
        <w:t>one</w:t>
      </w:r>
      <w:r>
        <w:t xml:space="preserve"> budget </w:t>
      </w:r>
      <w:r w:rsidR="00F150BD">
        <w:t>that details the use of funds</w:t>
      </w:r>
      <w:r w:rsidR="009A479D">
        <w:t xml:space="preserve"> for</w:t>
      </w:r>
      <w:r w:rsidR="00F150BD">
        <w:t xml:space="preserve"> </w:t>
      </w:r>
      <w:r>
        <w:t>each activity checked</w:t>
      </w:r>
      <w:r w:rsidR="005D2590">
        <w:t xml:space="preserve"> using the </w:t>
      </w:r>
      <w:r w:rsidR="00B7213E">
        <w:t>included</w:t>
      </w:r>
      <w:r w:rsidR="005D2590">
        <w:t xml:space="preserve"> budget submittal </w:t>
      </w:r>
      <w:r w:rsidR="00256B61">
        <w:t>template</w:t>
      </w:r>
      <w:r>
        <w:t xml:space="preserve">.  </w:t>
      </w:r>
    </w:p>
    <w:p w14:paraId="748AF304" w14:textId="77777777" w:rsidR="00893C83" w:rsidRDefault="00893C83" w:rsidP="00B2579C">
      <w:pPr>
        <w:rPr>
          <w:szCs w:val="24"/>
        </w:rPr>
      </w:pPr>
    </w:p>
    <w:p w14:paraId="6D3DD2CD" w14:textId="46911273" w:rsidR="00D12880" w:rsidRDefault="00374F18" w:rsidP="003143A6">
      <w:pPr>
        <w:rPr>
          <w:szCs w:val="24"/>
        </w:rPr>
      </w:pPr>
      <w:r>
        <w:rPr>
          <w:szCs w:val="24"/>
        </w:rPr>
        <w:t xml:space="preserve">_________ I </w:t>
      </w:r>
      <w:r w:rsidR="00AA3281">
        <w:rPr>
          <w:szCs w:val="24"/>
        </w:rPr>
        <w:t>agree</w:t>
      </w:r>
      <w:r>
        <w:rPr>
          <w:szCs w:val="24"/>
        </w:rPr>
        <w:t xml:space="preserve"> that</w:t>
      </w:r>
      <w:r w:rsidR="00EB30B8">
        <w:rPr>
          <w:szCs w:val="24"/>
        </w:rPr>
        <w:t xml:space="preserve"> </w:t>
      </w:r>
      <w:r w:rsidR="00EB30B8" w:rsidRPr="00EB30B8">
        <w:rPr>
          <w:szCs w:val="24"/>
          <w:highlight w:val="yellow"/>
        </w:rPr>
        <w:t xml:space="preserve">(INSERT </w:t>
      </w:r>
      <w:r w:rsidR="00430FDF">
        <w:rPr>
          <w:szCs w:val="24"/>
          <w:highlight w:val="yellow"/>
        </w:rPr>
        <w:t xml:space="preserve">ENTITY </w:t>
      </w:r>
      <w:r w:rsidR="00EB30B8" w:rsidRPr="00EB30B8">
        <w:rPr>
          <w:szCs w:val="24"/>
          <w:highlight w:val="yellow"/>
        </w:rPr>
        <w:t>NAME)</w:t>
      </w:r>
      <w:r w:rsidR="00EB30B8">
        <w:rPr>
          <w:szCs w:val="24"/>
        </w:rPr>
        <w:t xml:space="preserve"> </w:t>
      </w:r>
      <w:r w:rsidR="0027571F">
        <w:rPr>
          <w:szCs w:val="24"/>
        </w:rPr>
        <w:t>shall</w:t>
      </w:r>
      <w:r w:rsidR="00430831">
        <w:rPr>
          <w:szCs w:val="24"/>
        </w:rPr>
        <w:t xml:space="preserve"> comply with </w:t>
      </w:r>
      <w:r w:rsidR="0027571F">
        <w:rPr>
          <w:szCs w:val="24"/>
        </w:rPr>
        <w:t xml:space="preserve">all reporting requirements </w:t>
      </w:r>
      <w:r w:rsidR="0043408C">
        <w:rPr>
          <w:szCs w:val="24"/>
        </w:rPr>
        <w:t xml:space="preserve">and </w:t>
      </w:r>
      <w:r w:rsidR="00777E14">
        <w:rPr>
          <w:szCs w:val="24"/>
        </w:rPr>
        <w:t xml:space="preserve">shall </w:t>
      </w:r>
      <w:r w:rsidR="0043408C">
        <w:rPr>
          <w:szCs w:val="24"/>
        </w:rPr>
        <w:t>provide the Department wi</w:t>
      </w:r>
      <w:r w:rsidR="00646D68">
        <w:rPr>
          <w:szCs w:val="24"/>
        </w:rPr>
        <w:t>th</w:t>
      </w:r>
      <w:r w:rsidR="0043408C">
        <w:rPr>
          <w:szCs w:val="24"/>
        </w:rPr>
        <w:t xml:space="preserve"> all documentation </w:t>
      </w:r>
      <w:r w:rsidR="003D6EB0">
        <w:rPr>
          <w:szCs w:val="24"/>
        </w:rPr>
        <w:t>in a format prescribed by the Department</w:t>
      </w:r>
      <w:r w:rsidR="0036747E">
        <w:rPr>
          <w:szCs w:val="24"/>
        </w:rPr>
        <w:t xml:space="preserve">.  </w:t>
      </w:r>
    </w:p>
    <w:p w14:paraId="3D8602EC" w14:textId="77777777" w:rsidR="003572F0" w:rsidRDefault="003572F0" w:rsidP="003143A6">
      <w:pPr>
        <w:rPr>
          <w:szCs w:val="24"/>
        </w:rPr>
      </w:pPr>
    </w:p>
    <w:p w14:paraId="5EC1CEBD" w14:textId="00C0205F" w:rsidR="003572F0" w:rsidRDefault="003572F0" w:rsidP="003143A6">
      <w:pPr>
        <w:rPr>
          <w:szCs w:val="24"/>
        </w:rPr>
      </w:pPr>
      <w:r>
        <w:rPr>
          <w:szCs w:val="24"/>
        </w:rPr>
        <w:lastRenderedPageBreak/>
        <w:t xml:space="preserve">_________ I agree that </w:t>
      </w:r>
      <w:r w:rsidRPr="00EB30B8">
        <w:rPr>
          <w:szCs w:val="24"/>
          <w:highlight w:val="yellow"/>
        </w:rPr>
        <w:t xml:space="preserve">(INSERT </w:t>
      </w:r>
      <w:r>
        <w:rPr>
          <w:szCs w:val="24"/>
          <w:highlight w:val="yellow"/>
        </w:rPr>
        <w:t xml:space="preserve">ENTITY </w:t>
      </w:r>
      <w:r w:rsidRPr="00EB30B8">
        <w:rPr>
          <w:szCs w:val="24"/>
          <w:highlight w:val="yellow"/>
        </w:rPr>
        <w:t>NAME)</w:t>
      </w:r>
      <w:r>
        <w:rPr>
          <w:szCs w:val="24"/>
        </w:rPr>
        <w:t xml:space="preserve"> </w:t>
      </w:r>
      <w:r w:rsidR="00B82260">
        <w:rPr>
          <w:szCs w:val="24"/>
        </w:rPr>
        <w:t xml:space="preserve">is a service location located in the Commonwealth of Pennsylvania. </w:t>
      </w:r>
    </w:p>
    <w:p w14:paraId="226D0C0D" w14:textId="77777777" w:rsidR="006468F6" w:rsidRDefault="006468F6" w:rsidP="003143A6">
      <w:pPr>
        <w:rPr>
          <w:szCs w:val="24"/>
        </w:rPr>
      </w:pPr>
    </w:p>
    <w:p w14:paraId="1CFA885F" w14:textId="7C56E7C9" w:rsidR="006468F6" w:rsidRDefault="006468F6" w:rsidP="003143A6">
      <w:pPr>
        <w:rPr>
          <w:szCs w:val="24"/>
        </w:rPr>
      </w:pPr>
      <w:r>
        <w:rPr>
          <w:szCs w:val="24"/>
        </w:rPr>
        <w:t xml:space="preserve">_________ I agree that </w:t>
      </w:r>
      <w:r w:rsidRPr="00EB30B8">
        <w:rPr>
          <w:szCs w:val="24"/>
          <w:highlight w:val="yellow"/>
        </w:rPr>
        <w:t xml:space="preserve">(INSERT </w:t>
      </w:r>
      <w:r w:rsidR="00430FDF">
        <w:rPr>
          <w:szCs w:val="24"/>
          <w:highlight w:val="yellow"/>
        </w:rPr>
        <w:t xml:space="preserve">ENTITY </w:t>
      </w:r>
      <w:r w:rsidRPr="00EB30B8">
        <w:rPr>
          <w:szCs w:val="24"/>
          <w:highlight w:val="yellow"/>
        </w:rPr>
        <w:t>NAME)</w:t>
      </w:r>
      <w:r>
        <w:rPr>
          <w:szCs w:val="24"/>
        </w:rPr>
        <w:t xml:space="preserve"> has been providing services to </w:t>
      </w:r>
      <w:r w:rsidR="002C1F8B">
        <w:rPr>
          <w:szCs w:val="24"/>
        </w:rPr>
        <w:t>clients or patients in the Commonwealth.</w:t>
      </w:r>
    </w:p>
    <w:p w14:paraId="3B06CFAC" w14:textId="0F59D4E6" w:rsidR="00934B7E" w:rsidRDefault="00934B7E" w:rsidP="00430831">
      <w:pPr>
        <w:ind w:left="360"/>
        <w:rPr>
          <w:szCs w:val="24"/>
        </w:rPr>
      </w:pPr>
    </w:p>
    <w:p w14:paraId="0449461D" w14:textId="2801BF45" w:rsidR="00934B7E" w:rsidRDefault="00374F18" w:rsidP="00374F18">
      <w:pPr>
        <w:rPr>
          <w:szCs w:val="24"/>
        </w:rPr>
      </w:pPr>
      <w:r>
        <w:rPr>
          <w:szCs w:val="24"/>
        </w:rPr>
        <w:t xml:space="preserve">_________ I </w:t>
      </w:r>
      <w:r w:rsidR="00AA3281">
        <w:rPr>
          <w:szCs w:val="24"/>
        </w:rPr>
        <w:t>agree</w:t>
      </w:r>
      <w:r>
        <w:rPr>
          <w:szCs w:val="24"/>
        </w:rPr>
        <w:t xml:space="preserve"> that</w:t>
      </w:r>
      <w:r w:rsidR="00EB30B8">
        <w:rPr>
          <w:szCs w:val="24"/>
        </w:rPr>
        <w:t xml:space="preserve"> </w:t>
      </w:r>
      <w:r w:rsidR="00EB30B8" w:rsidRPr="00EB30B8">
        <w:rPr>
          <w:szCs w:val="24"/>
          <w:highlight w:val="yellow"/>
        </w:rPr>
        <w:t xml:space="preserve">(INSERT </w:t>
      </w:r>
      <w:r w:rsidR="00430FDF">
        <w:rPr>
          <w:szCs w:val="24"/>
          <w:highlight w:val="yellow"/>
        </w:rPr>
        <w:t>ENTITY</w:t>
      </w:r>
      <w:r w:rsidR="00EB30B8" w:rsidRPr="00EB30B8">
        <w:rPr>
          <w:szCs w:val="24"/>
          <w:highlight w:val="yellow"/>
        </w:rPr>
        <w:t xml:space="preserve"> NAME)</w:t>
      </w:r>
      <w:r>
        <w:rPr>
          <w:szCs w:val="24"/>
        </w:rPr>
        <w:t xml:space="preserve"> </w:t>
      </w:r>
      <w:r w:rsidR="00ED2EA8">
        <w:rPr>
          <w:szCs w:val="24"/>
        </w:rPr>
        <w:t xml:space="preserve">has been providing services </w:t>
      </w:r>
      <w:r w:rsidR="00934B7E">
        <w:rPr>
          <w:szCs w:val="24"/>
        </w:rPr>
        <w:t xml:space="preserve">as </w:t>
      </w:r>
      <w:r w:rsidR="001919F3">
        <w:rPr>
          <w:szCs w:val="24"/>
        </w:rPr>
        <w:t xml:space="preserve">of </w:t>
      </w:r>
      <w:r w:rsidR="00797741">
        <w:rPr>
          <w:szCs w:val="24"/>
        </w:rPr>
        <w:t>January</w:t>
      </w:r>
      <w:r w:rsidR="005531FB" w:rsidRPr="00B2579C">
        <w:rPr>
          <w:szCs w:val="24"/>
        </w:rPr>
        <w:t xml:space="preserve"> </w:t>
      </w:r>
      <w:r w:rsidR="00B17BBD" w:rsidRPr="00B2579C">
        <w:rPr>
          <w:szCs w:val="24"/>
        </w:rPr>
        <w:t>1,</w:t>
      </w:r>
      <w:r w:rsidR="00934B7E" w:rsidRPr="00B2579C">
        <w:rPr>
          <w:szCs w:val="24"/>
        </w:rPr>
        <w:t xml:space="preserve"> 202</w:t>
      </w:r>
      <w:r w:rsidR="00ED5974" w:rsidRPr="00B2579C">
        <w:rPr>
          <w:szCs w:val="24"/>
        </w:rPr>
        <w:t>2</w:t>
      </w:r>
      <w:r w:rsidR="00934B7E" w:rsidRPr="00374F18">
        <w:rPr>
          <w:szCs w:val="24"/>
        </w:rPr>
        <w:t>.</w:t>
      </w:r>
      <w:r w:rsidR="00934B7E">
        <w:rPr>
          <w:szCs w:val="24"/>
        </w:rPr>
        <w:t xml:space="preserve">  </w:t>
      </w:r>
    </w:p>
    <w:p w14:paraId="223C7EDF" w14:textId="05DBFD38" w:rsidR="00816F10" w:rsidRDefault="00816F10" w:rsidP="00374F18">
      <w:pPr>
        <w:rPr>
          <w:szCs w:val="24"/>
        </w:rPr>
      </w:pPr>
    </w:p>
    <w:p w14:paraId="7BF6FFF5" w14:textId="0690DA89" w:rsidR="000C5D2B" w:rsidRDefault="000C5D2B" w:rsidP="000C5D2B">
      <w:pPr>
        <w:rPr>
          <w:szCs w:val="24"/>
        </w:rPr>
      </w:pPr>
      <w:r>
        <w:rPr>
          <w:szCs w:val="24"/>
        </w:rPr>
        <w:t xml:space="preserve">_________ I agree that </w:t>
      </w:r>
      <w:r w:rsidRPr="00EB30B8">
        <w:rPr>
          <w:szCs w:val="24"/>
          <w:highlight w:val="yellow"/>
        </w:rPr>
        <w:t xml:space="preserve">(INSERT </w:t>
      </w:r>
      <w:r w:rsidR="00430FDF">
        <w:rPr>
          <w:szCs w:val="24"/>
          <w:highlight w:val="yellow"/>
        </w:rPr>
        <w:t>ENTITY</w:t>
      </w:r>
      <w:r w:rsidRPr="00EB30B8">
        <w:rPr>
          <w:szCs w:val="24"/>
          <w:highlight w:val="yellow"/>
        </w:rPr>
        <w:t xml:space="preserve"> NAME)</w:t>
      </w:r>
      <w:r>
        <w:rPr>
          <w:szCs w:val="24"/>
        </w:rPr>
        <w:t xml:space="preserve"> has no more than 50 employees across its entire organization. This includes, but is not limited to, the number of employees employed by divisions or separate location of Applicant’s organization, a parent company, any subsidiaries or affiliates of Applicant’s parent company, and any subsidiaries or affiliates of the Applicant. </w:t>
      </w:r>
    </w:p>
    <w:p w14:paraId="77E0B2F4" w14:textId="77777777" w:rsidR="00E90ED0" w:rsidRDefault="00E90ED0" w:rsidP="000C5D2B">
      <w:pPr>
        <w:rPr>
          <w:szCs w:val="24"/>
        </w:rPr>
      </w:pPr>
    </w:p>
    <w:p w14:paraId="7A325986" w14:textId="7FFD78CC" w:rsidR="00E90ED0" w:rsidRDefault="00E90ED0" w:rsidP="00E90ED0">
      <w:pPr>
        <w:rPr>
          <w:szCs w:val="24"/>
        </w:rPr>
      </w:pPr>
      <w:r>
        <w:rPr>
          <w:szCs w:val="24"/>
        </w:rPr>
        <w:t xml:space="preserve">_________ I agree that </w:t>
      </w:r>
      <w:r w:rsidRPr="00EB30B8">
        <w:rPr>
          <w:szCs w:val="24"/>
          <w:highlight w:val="yellow"/>
        </w:rPr>
        <w:t xml:space="preserve">(INSERT </w:t>
      </w:r>
      <w:r w:rsidR="00430FDF">
        <w:rPr>
          <w:szCs w:val="24"/>
          <w:highlight w:val="yellow"/>
        </w:rPr>
        <w:t>ENTITY</w:t>
      </w:r>
      <w:r w:rsidRPr="00EB30B8">
        <w:rPr>
          <w:szCs w:val="24"/>
          <w:highlight w:val="yellow"/>
        </w:rPr>
        <w:t xml:space="preserve"> NAME)</w:t>
      </w:r>
      <w:r>
        <w:rPr>
          <w:szCs w:val="24"/>
        </w:rPr>
        <w:t xml:space="preserve"> has been </w:t>
      </w:r>
      <w:r w:rsidR="006B2B8D">
        <w:rPr>
          <w:szCs w:val="24"/>
        </w:rPr>
        <w:t xml:space="preserve">serving a caseload of patients of which no less than 51% are Pennsylvania Medicaid Assistance enrolled beneficiaries. </w:t>
      </w:r>
    </w:p>
    <w:p w14:paraId="72D50868" w14:textId="77777777" w:rsidR="00255250" w:rsidRDefault="00255250" w:rsidP="00E90ED0">
      <w:pPr>
        <w:rPr>
          <w:szCs w:val="24"/>
        </w:rPr>
      </w:pPr>
    </w:p>
    <w:p w14:paraId="1B2E7AAD" w14:textId="736F7E6E" w:rsidR="00255250" w:rsidRDefault="00255250" w:rsidP="00E90ED0">
      <w:pPr>
        <w:rPr>
          <w:szCs w:val="24"/>
        </w:rPr>
      </w:pPr>
      <w:r>
        <w:rPr>
          <w:szCs w:val="24"/>
        </w:rPr>
        <w:t xml:space="preserve">_________ I agree that </w:t>
      </w:r>
      <w:r w:rsidRPr="00EB30B8">
        <w:rPr>
          <w:szCs w:val="24"/>
          <w:highlight w:val="yellow"/>
        </w:rPr>
        <w:t xml:space="preserve">(INSERT </w:t>
      </w:r>
      <w:r>
        <w:rPr>
          <w:szCs w:val="24"/>
          <w:highlight w:val="yellow"/>
        </w:rPr>
        <w:t>ENTITY</w:t>
      </w:r>
      <w:r w:rsidRPr="00EB30B8">
        <w:rPr>
          <w:szCs w:val="24"/>
          <w:highlight w:val="yellow"/>
        </w:rPr>
        <w:t xml:space="preserve"> NAME)</w:t>
      </w:r>
      <w:r>
        <w:rPr>
          <w:szCs w:val="24"/>
        </w:rPr>
        <w:t xml:space="preserve"> has </w:t>
      </w:r>
      <w:r w:rsidR="008A17DF" w:rsidRPr="00383B93">
        <w:rPr>
          <w:szCs w:val="24"/>
        </w:rPr>
        <w:t>an active professional license to deliver behavioral health services in the Commonwealth from the Pennsylvania Department of State or a facility license from OMHSAS.</w:t>
      </w:r>
    </w:p>
    <w:p w14:paraId="3BFB4952" w14:textId="77777777" w:rsidR="000C5D2B" w:rsidRDefault="000C5D2B" w:rsidP="00374F18">
      <w:pPr>
        <w:rPr>
          <w:szCs w:val="24"/>
        </w:rPr>
      </w:pPr>
    </w:p>
    <w:p w14:paraId="638DF667" w14:textId="474768CF" w:rsidR="00816F10" w:rsidRDefault="00816F10" w:rsidP="00374F18">
      <w:pPr>
        <w:rPr>
          <w:szCs w:val="24"/>
        </w:rPr>
      </w:pPr>
      <w:r w:rsidRPr="00B2579C">
        <w:rPr>
          <w:szCs w:val="24"/>
          <w:u w:val="single"/>
        </w:rPr>
        <w:tab/>
      </w:r>
      <w:r w:rsidRPr="00B2579C">
        <w:rPr>
          <w:szCs w:val="24"/>
          <w:u w:val="single"/>
        </w:rPr>
        <w:tab/>
      </w:r>
      <w:r>
        <w:rPr>
          <w:szCs w:val="24"/>
        </w:rPr>
        <w:t xml:space="preserve">I attest that the individual signing the request is duly authorized to bind the </w:t>
      </w:r>
      <w:r w:rsidR="008055FF">
        <w:rPr>
          <w:szCs w:val="24"/>
        </w:rPr>
        <w:t>Entity</w:t>
      </w:r>
      <w:r>
        <w:rPr>
          <w:szCs w:val="24"/>
        </w:rPr>
        <w:t xml:space="preserve"> to the terms </w:t>
      </w:r>
      <w:r w:rsidR="00475020">
        <w:rPr>
          <w:szCs w:val="24"/>
        </w:rPr>
        <w:t xml:space="preserve">and conditions </w:t>
      </w:r>
      <w:r>
        <w:rPr>
          <w:szCs w:val="24"/>
        </w:rPr>
        <w:t xml:space="preserve">of this </w:t>
      </w:r>
      <w:r w:rsidR="00475020">
        <w:rPr>
          <w:szCs w:val="24"/>
        </w:rPr>
        <w:t xml:space="preserve">funding announcement and the request submission.  </w:t>
      </w:r>
    </w:p>
    <w:p w14:paraId="1FF7943B" w14:textId="13C99E1C" w:rsidR="00B0324C" w:rsidRDefault="00B0324C" w:rsidP="00430831">
      <w:pPr>
        <w:ind w:left="360"/>
        <w:rPr>
          <w:szCs w:val="24"/>
        </w:rPr>
      </w:pPr>
    </w:p>
    <w:p w14:paraId="38C34714" w14:textId="368A98DE" w:rsidR="00797741" w:rsidRDefault="00797741" w:rsidP="00430831">
      <w:pPr>
        <w:ind w:left="360"/>
        <w:rPr>
          <w:szCs w:val="24"/>
        </w:rPr>
      </w:pPr>
    </w:p>
    <w:p w14:paraId="7E1744E0" w14:textId="77777777" w:rsidR="00797741" w:rsidRDefault="00797741" w:rsidP="00430831">
      <w:pPr>
        <w:ind w:left="360"/>
        <w:rPr>
          <w:szCs w:val="24"/>
        </w:rPr>
      </w:pPr>
    </w:p>
    <w:tbl>
      <w:tblPr>
        <w:tblStyle w:val="TableGrid"/>
        <w:tblW w:w="0" w:type="auto"/>
        <w:tblLook w:val="04A0" w:firstRow="1" w:lastRow="0" w:firstColumn="1" w:lastColumn="0" w:noHBand="0" w:noVBand="1"/>
      </w:tblPr>
      <w:tblGrid>
        <w:gridCol w:w="4675"/>
        <w:gridCol w:w="5251"/>
      </w:tblGrid>
      <w:tr w:rsidR="00383CBC" w14:paraId="334B48E1" w14:textId="77777777" w:rsidTr="00797741">
        <w:trPr>
          <w:trHeight w:val="485"/>
        </w:trPr>
        <w:tc>
          <w:tcPr>
            <w:tcW w:w="4675" w:type="dxa"/>
            <w:tcBorders>
              <w:top w:val="single" w:sz="4" w:space="0" w:color="auto"/>
              <w:left w:val="single" w:sz="4" w:space="0" w:color="auto"/>
              <w:bottom w:val="single" w:sz="4" w:space="0" w:color="auto"/>
              <w:right w:val="single" w:sz="4" w:space="0" w:color="auto"/>
            </w:tcBorders>
            <w:hideMark/>
          </w:tcPr>
          <w:p w14:paraId="55D14A0B" w14:textId="198CB26E" w:rsidR="00383CBC" w:rsidRDefault="00383CBC">
            <w:pPr>
              <w:rPr>
                <w:szCs w:val="24"/>
              </w:rPr>
            </w:pPr>
            <w:r>
              <w:rPr>
                <w:szCs w:val="24"/>
              </w:rPr>
              <w:t xml:space="preserve">Name of </w:t>
            </w:r>
            <w:r w:rsidR="008055FF">
              <w:rPr>
                <w:szCs w:val="24"/>
              </w:rPr>
              <w:t>Entity</w:t>
            </w:r>
            <w:r>
              <w:rPr>
                <w:szCs w:val="24"/>
              </w:rPr>
              <w:t>:</w:t>
            </w:r>
          </w:p>
        </w:tc>
        <w:tc>
          <w:tcPr>
            <w:tcW w:w="5251" w:type="dxa"/>
            <w:tcBorders>
              <w:top w:val="single" w:sz="4" w:space="0" w:color="auto"/>
              <w:left w:val="single" w:sz="4" w:space="0" w:color="auto"/>
              <w:bottom w:val="single" w:sz="4" w:space="0" w:color="auto"/>
              <w:right w:val="single" w:sz="4" w:space="0" w:color="auto"/>
            </w:tcBorders>
          </w:tcPr>
          <w:p w14:paraId="59126F79" w14:textId="77777777" w:rsidR="00383CBC" w:rsidRDefault="00383CBC">
            <w:pPr>
              <w:rPr>
                <w:szCs w:val="24"/>
              </w:rPr>
            </w:pPr>
          </w:p>
        </w:tc>
      </w:tr>
      <w:tr w:rsidR="001017BA" w14:paraId="285A345C" w14:textId="77777777" w:rsidTr="00797741">
        <w:trPr>
          <w:trHeight w:val="485"/>
        </w:trPr>
        <w:tc>
          <w:tcPr>
            <w:tcW w:w="4675" w:type="dxa"/>
            <w:tcBorders>
              <w:top w:val="single" w:sz="4" w:space="0" w:color="auto"/>
              <w:left w:val="single" w:sz="4" w:space="0" w:color="auto"/>
              <w:bottom w:val="single" w:sz="4" w:space="0" w:color="auto"/>
              <w:right w:val="single" w:sz="4" w:space="0" w:color="auto"/>
            </w:tcBorders>
          </w:tcPr>
          <w:p w14:paraId="3563CC2E" w14:textId="57B43F6E" w:rsidR="001017BA" w:rsidRDefault="001017BA">
            <w:pPr>
              <w:rPr>
                <w:szCs w:val="24"/>
              </w:rPr>
            </w:pPr>
            <w:r>
              <w:rPr>
                <w:szCs w:val="24"/>
              </w:rPr>
              <w:t>Address</w:t>
            </w:r>
            <w:r w:rsidR="00C45BDA">
              <w:rPr>
                <w:szCs w:val="24"/>
              </w:rPr>
              <w:t>:</w:t>
            </w:r>
          </w:p>
        </w:tc>
        <w:tc>
          <w:tcPr>
            <w:tcW w:w="5251" w:type="dxa"/>
            <w:tcBorders>
              <w:top w:val="single" w:sz="4" w:space="0" w:color="auto"/>
              <w:left w:val="single" w:sz="4" w:space="0" w:color="auto"/>
              <w:bottom w:val="single" w:sz="4" w:space="0" w:color="auto"/>
              <w:right w:val="single" w:sz="4" w:space="0" w:color="auto"/>
            </w:tcBorders>
          </w:tcPr>
          <w:p w14:paraId="509CBF0D" w14:textId="77777777" w:rsidR="001017BA" w:rsidRDefault="001017BA">
            <w:pPr>
              <w:rPr>
                <w:szCs w:val="24"/>
              </w:rPr>
            </w:pPr>
          </w:p>
        </w:tc>
      </w:tr>
      <w:tr w:rsidR="001017BA" w14:paraId="25FE0F8B" w14:textId="77777777" w:rsidTr="00797741">
        <w:trPr>
          <w:trHeight w:val="485"/>
        </w:trPr>
        <w:tc>
          <w:tcPr>
            <w:tcW w:w="4675" w:type="dxa"/>
            <w:tcBorders>
              <w:top w:val="single" w:sz="4" w:space="0" w:color="auto"/>
              <w:left w:val="single" w:sz="4" w:space="0" w:color="auto"/>
              <w:bottom w:val="single" w:sz="4" w:space="0" w:color="auto"/>
              <w:right w:val="single" w:sz="4" w:space="0" w:color="auto"/>
            </w:tcBorders>
          </w:tcPr>
          <w:p w14:paraId="2E3A184D" w14:textId="38F23F52" w:rsidR="001017BA" w:rsidRDefault="001017BA">
            <w:r>
              <w:t>Legal Ownership</w:t>
            </w:r>
            <w:r w:rsidR="00C45BDA">
              <w:t>:</w:t>
            </w:r>
          </w:p>
        </w:tc>
        <w:tc>
          <w:tcPr>
            <w:tcW w:w="5251" w:type="dxa"/>
            <w:tcBorders>
              <w:top w:val="single" w:sz="4" w:space="0" w:color="auto"/>
              <w:left w:val="single" w:sz="4" w:space="0" w:color="auto"/>
              <w:bottom w:val="single" w:sz="4" w:space="0" w:color="auto"/>
              <w:right w:val="single" w:sz="4" w:space="0" w:color="auto"/>
            </w:tcBorders>
          </w:tcPr>
          <w:p w14:paraId="05C3075C" w14:textId="77777777" w:rsidR="001017BA" w:rsidRDefault="001017BA">
            <w:pPr>
              <w:rPr>
                <w:szCs w:val="24"/>
              </w:rPr>
            </w:pPr>
          </w:p>
        </w:tc>
      </w:tr>
      <w:tr w:rsidR="00383CBC" w14:paraId="29CC6591" w14:textId="77777777" w:rsidTr="00DE78FE">
        <w:trPr>
          <w:trHeight w:val="665"/>
        </w:trPr>
        <w:tc>
          <w:tcPr>
            <w:tcW w:w="4675" w:type="dxa"/>
            <w:tcBorders>
              <w:top w:val="single" w:sz="4" w:space="0" w:color="auto"/>
              <w:left w:val="single" w:sz="4" w:space="0" w:color="auto"/>
              <w:bottom w:val="single" w:sz="4" w:space="0" w:color="auto"/>
              <w:right w:val="single" w:sz="4" w:space="0" w:color="auto"/>
            </w:tcBorders>
            <w:hideMark/>
          </w:tcPr>
          <w:p w14:paraId="6A37A3FF" w14:textId="59DABFA0" w:rsidR="00383CBC" w:rsidRDefault="00BD6CD9">
            <w:pPr>
              <w:rPr>
                <w:szCs w:val="24"/>
              </w:rPr>
            </w:pPr>
            <w:r w:rsidRPr="00383B93">
              <w:rPr>
                <w:szCs w:val="24"/>
              </w:rPr>
              <w:t>PROMIS</w:t>
            </w:r>
            <w:r w:rsidRPr="00383B93">
              <w:rPr>
                <w:i/>
                <w:iCs/>
                <w:szCs w:val="24"/>
              </w:rPr>
              <w:t>e</w:t>
            </w:r>
            <w:r w:rsidRPr="00383B93">
              <w:rPr>
                <w:szCs w:val="24"/>
              </w:rPr>
              <w:t>™</w:t>
            </w:r>
            <w:r>
              <w:rPr>
                <w:szCs w:val="24"/>
              </w:rPr>
              <w:t xml:space="preserve"> </w:t>
            </w:r>
            <w:r w:rsidR="00383CBC">
              <w:rPr>
                <w:szCs w:val="24"/>
              </w:rPr>
              <w:t>ID/Medical Assistance Provider ID number (13 digits):</w:t>
            </w:r>
          </w:p>
        </w:tc>
        <w:tc>
          <w:tcPr>
            <w:tcW w:w="5251" w:type="dxa"/>
            <w:tcBorders>
              <w:top w:val="single" w:sz="4" w:space="0" w:color="auto"/>
              <w:left w:val="single" w:sz="4" w:space="0" w:color="auto"/>
              <w:bottom w:val="single" w:sz="4" w:space="0" w:color="auto"/>
              <w:right w:val="single" w:sz="4" w:space="0" w:color="auto"/>
            </w:tcBorders>
          </w:tcPr>
          <w:p w14:paraId="739B59AE" w14:textId="77777777" w:rsidR="00383CBC" w:rsidRDefault="00383CBC">
            <w:pPr>
              <w:rPr>
                <w:szCs w:val="24"/>
              </w:rPr>
            </w:pPr>
          </w:p>
        </w:tc>
      </w:tr>
      <w:tr w:rsidR="00383CBC" w14:paraId="37E48B6B" w14:textId="77777777" w:rsidTr="00797741">
        <w:tc>
          <w:tcPr>
            <w:tcW w:w="4675" w:type="dxa"/>
            <w:tcBorders>
              <w:top w:val="single" w:sz="4" w:space="0" w:color="auto"/>
              <w:left w:val="single" w:sz="4" w:space="0" w:color="auto"/>
              <w:bottom w:val="single" w:sz="4" w:space="0" w:color="auto"/>
              <w:right w:val="single" w:sz="4" w:space="0" w:color="auto"/>
            </w:tcBorders>
          </w:tcPr>
          <w:p w14:paraId="2161412C" w14:textId="45A5E8A6" w:rsidR="00383CBC" w:rsidRDefault="00383CBC">
            <w:pPr>
              <w:rPr>
                <w:szCs w:val="24"/>
              </w:rPr>
            </w:pPr>
            <w:r>
              <w:rPr>
                <w:szCs w:val="24"/>
              </w:rPr>
              <w:t xml:space="preserve">Name of </w:t>
            </w:r>
            <w:r w:rsidR="008055FF">
              <w:rPr>
                <w:szCs w:val="24"/>
              </w:rPr>
              <w:t xml:space="preserve">Entity’s </w:t>
            </w:r>
            <w:r>
              <w:rPr>
                <w:szCs w:val="24"/>
              </w:rPr>
              <w:t>Authorized Representative:</w:t>
            </w:r>
          </w:p>
          <w:p w14:paraId="2B0DF221" w14:textId="77777777" w:rsidR="00383CBC" w:rsidRDefault="00383CBC">
            <w:pPr>
              <w:rPr>
                <w:szCs w:val="24"/>
              </w:rPr>
            </w:pPr>
          </w:p>
        </w:tc>
        <w:tc>
          <w:tcPr>
            <w:tcW w:w="5251" w:type="dxa"/>
            <w:tcBorders>
              <w:top w:val="single" w:sz="4" w:space="0" w:color="auto"/>
              <w:left w:val="single" w:sz="4" w:space="0" w:color="auto"/>
              <w:bottom w:val="single" w:sz="4" w:space="0" w:color="auto"/>
              <w:right w:val="single" w:sz="4" w:space="0" w:color="auto"/>
            </w:tcBorders>
          </w:tcPr>
          <w:p w14:paraId="510E97DB" w14:textId="77777777" w:rsidR="00383CBC" w:rsidRDefault="00383CBC">
            <w:pPr>
              <w:rPr>
                <w:szCs w:val="24"/>
              </w:rPr>
            </w:pPr>
          </w:p>
        </w:tc>
      </w:tr>
      <w:tr w:rsidR="00383CBC" w14:paraId="7FD16FB1" w14:textId="77777777" w:rsidTr="00797741">
        <w:tc>
          <w:tcPr>
            <w:tcW w:w="4675" w:type="dxa"/>
            <w:tcBorders>
              <w:top w:val="single" w:sz="4" w:space="0" w:color="auto"/>
              <w:left w:val="single" w:sz="4" w:space="0" w:color="auto"/>
              <w:bottom w:val="single" w:sz="4" w:space="0" w:color="auto"/>
              <w:right w:val="single" w:sz="4" w:space="0" w:color="auto"/>
            </w:tcBorders>
          </w:tcPr>
          <w:p w14:paraId="55C56010" w14:textId="08DAF51C" w:rsidR="00383CBC" w:rsidRDefault="00383CBC">
            <w:pPr>
              <w:rPr>
                <w:szCs w:val="24"/>
              </w:rPr>
            </w:pPr>
            <w:r>
              <w:rPr>
                <w:szCs w:val="24"/>
              </w:rPr>
              <w:t>Title of Authorized Representative:</w:t>
            </w:r>
          </w:p>
          <w:p w14:paraId="100317A3" w14:textId="77777777" w:rsidR="00383CBC" w:rsidRDefault="00383CBC">
            <w:pPr>
              <w:rPr>
                <w:szCs w:val="24"/>
              </w:rPr>
            </w:pPr>
          </w:p>
        </w:tc>
        <w:tc>
          <w:tcPr>
            <w:tcW w:w="5251" w:type="dxa"/>
            <w:tcBorders>
              <w:top w:val="single" w:sz="4" w:space="0" w:color="auto"/>
              <w:left w:val="single" w:sz="4" w:space="0" w:color="auto"/>
              <w:bottom w:val="single" w:sz="4" w:space="0" w:color="auto"/>
              <w:right w:val="single" w:sz="4" w:space="0" w:color="auto"/>
            </w:tcBorders>
          </w:tcPr>
          <w:p w14:paraId="61AE892D" w14:textId="77777777" w:rsidR="00383CBC" w:rsidRDefault="00383CBC">
            <w:pPr>
              <w:rPr>
                <w:szCs w:val="24"/>
              </w:rPr>
            </w:pPr>
          </w:p>
        </w:tc>
      </w:tr>
      <w:tr w:rsidR="00383CBC" w14:paraId="4835E8EB" w14:textId="77777777" w:rsidTr="00797741">
        <w:tc>
          <w:tcPr>
            <w:tcW w:w="4675" w:type="dxa"/>
            <w:tcBorders>
              <w:top w:val="single" w:sz="4" w:space="0" w:color="auto"/>
              <w:left w:val="single" w:sz="4" w:space="0" w:color="auto"/>
              <w:bottom w:val="single" w:sz="4" w:space="0" w:color="auto"/>
              <w:right w:val="single" w:sz="4" w:space="0" w:color="auto"/>
            </w:tcBorders>
          </w:tcPr>
          <w:p w14:paraId="20B6CC2B" w14:textId="77777777" w:rsidR="00383CBC" w:rsidRDefault="00383CBC">
            <w:pPr>
              <w:rPr>
                <w:szCs w:val="24"/>
              </w:rPr>
            </w:pPr>
            <w:r>
              <w:rPr>
                <w:szCs w:val="24"/>
              </w:rPr>
              <w:t xml:space="preserve">Signature of Authorized Representative: </w:t>
            </w:r>
          </w:p>
          <w:p w14:paraId="1FC352A2" w14:textId="77777777" w:rsidR="00383CBC" w:rsidRDefault="00383CBC">
            <w:pPr>
              <w:rPr>
                <w:szCs w:val="24"/>
              </w:rPr>
            </w:pPr>
          </w:p>
        </w:tc>
        <w:tc>
          <w:tcPr>
            <w:tcW w:w="5251" w:type="dxa"/>
            <w:tcBorders>
              <w:top w:val="single" w:sz="4" w:space="0" w:color="auto"/>
              <w:left w:val="single" w:sz="4" w:space="0" w:color="auto"/>
              <w:bottom w:val="single" w:sz="4" w:space="0" w:color="auto"/>
              <w:right w:val="single" w:sz="4" w:space="0" w:color="auto"/>
            </w:tcBorders>
          </w:tcPr>
          <w:p w14:paraId="2345CF7E" w14:textId="77777777" w:rsidR="00383CBC" w:rsidRDefault="00383CBC">
            <w:pPr>
              <w:rPr>
                <w:szCs w:val="24"/>
              </w:rPr>
            </w:pPr>
          </w:p>
        </w:tc>
      </w:tr>
      <w:tr w:rsidR="00383CBC" w14:paraId="6E64BD41" w14:textId="77777777" w:rsidTr="00797741">
        <w:tc>
          <w:tcPr>
            <w:tcW w:w="4675" w:type="dxa"/>
            <w:tcBorders>
              <w:top w:val="single" w:sz="4" w:space="0" w:color="auto"/>
              <w:left w:val="single" w:sz="4" w:space="0" w:color="auto"/>
              <w:bottom w:val="single" w:sz="4" w:space="0" w:color="auto"/>
              <w:right w:val="single" w:sz="4" w:space="0" w:color="auto"/>
            </w:tcBorders>
            <w:hideMark/>
          </w:tcPr>
          <w:p w14:paraId="57355889" w14:textId="77777777" w:rsidR="00383CBC" w:rsidRDefault="00383CBC">
            <w:pPr>
              <w:rPr>
                <w:szCs w:val="24"/>
              </w:rPr>
            </w:pPr>
            <w:r>
              <w:rPr>
                <w:szCs w:val="24"/>
              </w:rPr>
              <w:t xml:space="preserve">Funding Request Amount: </w:t>
            </w:r>
          </w:p>
        </w:tc>
        <w:tc>
          <w:tcPr>
            <w:tcW w:w="5251" w:type="dxa"/>
            <w:tcBorders>
              <w:top w:val="single" w:sz="4" w:space="0" w:color="auto"/>
              <w:left w:val="single" w:sz="4" w:space="0" w:color="auto"/>
              <w:bottom w:val="single" w:sz="4" w:space="0" w:color="auto"/>
              <w:right w:val="single" w:sz="4" w:space="0" w:color="auto"/>
            </w:tcBorders>
          </w:tcPr>
          <w:p w14:paraId="34925F74" w14:textId="77777777" w:rsidR="00383CBC" w:rsidRDefault="00383CBC">
            <w:pPr>
              <w:rPr>
                <w:szCs w:val="24"/>
              </w:rPr>
            </w:pPr>
          </w:p>
        </w:tc>
      </w:tr>
      <w:tr w:rsidR="00132C27" w14:paraId="442248A0" w14:textId="77777777" w:rsidTr="00D765B8">
        <w:trPr>
          <w:trHeight w:val="395"/>
        </w:trPr>
        <w:tc>
          <w:tcPr>
            <w:tcW w:w="4675" w:type="dxa"/>
            <w:tcBorders>
              <w:top w:val="single" w:sz="4" w:space="0" w:color="auto"/>
              <w:left w:val="single" w:sz="4" w:space="0" w:color="auto"/>
              <w:bottom w:val="single" w:sz="4" w:space="0" w:color="auto"/>
              <w:right w:val="single" w:sz="4" w:space="0" w:color="auto"/>
            </w:tcBorders>
          </w:tcPr>
          <w:p w14:paraId="61EE99BC" w14:textId="14D9EE07" w:rsidR="00132C27" w:rsidRDefault="00D765B8">
            <w:pPr>
              <w:rPr>
                <w:szCs w:val="24"/>
              </w:rPr>
            </w:pPr>
            <w:r>
              <w:rPr>
                <w:szCs w:val="24"/>
              </w:rPr>
              <w:t>A</w:t>
            </w:r>
            <w:r w:rsidRPr="00D765B8">
              <w:rPr>
                <w:szCs w:val="24"/>
              </w:rPr>
              <w:t xml:space="preserve">ctual or </w:t>
            </w:r>
            <w:r>
              <w:rPr>
                <w:szCs w:val="24"/>
              </w:rPr>
              <w:t>P</w:t>
            </w:r>
            <w:r w:rsidRPr="00D765B8">
              <w:rPr>
                <w:szCs w:val="24"/>
              </w:rPr>
              <w:t xml:space="preserve">roposed </w:t>
            </w:r>
            <w:r>
              <w:rPr>
                <w:szCs w:val="24"/>
              </w:rPr>
              <w:t>D</w:t>
            </w:r>
            <w:r w:rsidRPr="00D765B8">
              <w:rPr>
                <w:szCs w:val="24"/>
              </w:rPr>
              <w:t>ate the allowable use of funds</w:t>
            </w:r>
            <w:r>
              <w:rPr>
                <w:szCs w:val="24"/>
              </w:rPr>
              <w:t xml:space="preserve"> will be spent:</w:t>
            </w:r>
          </w:p>
        </w:tc>
        <w:tc>
          <w:tcPr>
            <w:tcW w:w="5251" w:type="dxa"/>
            <w:tcBorders>
              <w:top w:val="single" w:sz="4" w:space="0" w:color="auto"/>
              <w:left w:val="single" w:sz="4" w:space="0" w:color="auto"/>
              <w:bottom w:val="single" w:sz="4" w:space="0" w:color="auto"/>
              <w:right w:val="single" w:sz="4" w:space="0" w:color="auto"/>
            </w:tcBorders>
          </w:tcPr>
          <w:p w14:paraId="198CA853" w14:textId="77777777" w:rsidR="00132C27" w:rsidRDefault="00132C27">
            <w:pPr>
              <w:rPr>
                <w:szCs w:val="24"/>
              </w:rPr>
            </w:pPr>
          </w:p>
        </w:tc>
      </w:tr>
    </w:tbl>
    <w:p w14:paraId="7C651CE5" w14:textId="77777777" w:rsidR="00576ABF" w:rsidRPr="00576ABF" w:rsidRDefault="00576ABF" w:rsidP="00576ABF">
      <w:pPr>
        <w:ind w:left="360"/>
        <w:rPr>
          <w:szCs w:val="24"/>
        </w:rPr>
      </w:pPr>
    </w:p>
    <w:p w14:paraId="07A20B4E" w14:textId="77777777" w:rsidR="00E47F2D" w:rsidRPr="00AC7DDA" w:rsidRDefault="00E47F2D">
      <w:pPr>
        <w:pStyle w:val="Subtitle"/>
        <w:jc w:val="left"/>
        <w:rPr>
          <w:b w:val="0"/>
          <w:sz w:val="20"/>
        </w:rPr>
      </w:pPr>
    </w:p>
    <w:p w14:paraId="6041E1AB" w14:textId="05C5E9A5" w:rsidR="00CF17F6" w:rsidRPr="00CF17F6" w:rsidRDefault="00CF17F6" w:rsidP="00CF17F6">
      <w:pPr>
        <w:pStyle w:val="Subtitle"/>
        <w:jc w:val="left"/>
        <w:rPr>
          <w:b w:val="0"/>
          <w:sz w:val="24"/>
          <w:szCs w:val="24"/>
        </w:rPr>
      </w:pPr>
      <w:r w:rsidRPr="301D99CD">
        <w:rPr>
          <w:b w:val="0"/>
          <w:sz w:val="24"/>
          <w:szCs w:val="24"/>
        </w:rPr>
        <w:t xml:space="preserve">Once you submit the completed request form, </w:t>
      </w:r>
      <w:r w:rsidR="00DE78FE" w:rsidRPr="301D99CD">
        <w:rPr>
          <w:b w:val="0"/>
          <w:sz w:val="24"/>
          <w:szCs w:val="24"/>
        </w:rPr>
        <w:t>OMHSAS</w:t>
      </w:r>
      <w:r w:rsidRPr="301D99CD">
        <w:rPr>
          <w:b w:val="0"/>
          <w:sz w:val="24"/>
          <w:szCs w:val="24"/>
        </w:rPr>
        <w:t xml:space="preserve"> will review and process the form for payment</w:t>
      </w:r>
      <w:r w:rsidR="00BF5812" w:rsidRPr="301D99CD">
        <w:rPr>
          <w:b w:val="0"/>
          <w:sz w:val="24"/>
          <w:szCs w:val="24"/>
        </w:rPr>
        <w:t>.</w:t>
      </w:r>
      <w:r w:rsidRPr="301D99CD">
        <w:rPr>
          <w:b w:val="0"/>
          <w:sz w:val="24"/>
          <w:szCs w:val="24"/>
        </w:rPr>
        <w:t xml:space="preserve"> </w:t>
      </w:r>
      <w:r w:rsidR="00140DD1" w:rsidRPr="301D99CD">
        <w:rPr>
          <w:b w:val="0"/>
          <w:sz w:val="24"/>
          <w:szCs w:val="24"/>
        </w:rPr>
        <w:t xml:space="preserve">  If approved, </w:t>
      </w:r>
      <w:r w:rsidR="00641029" w:rsidRPr="301D99CD">
        <w:rPr>
          <w:b w:val="0"/>
          <w:sz w:val="24"/>
          <w:szCs w:val="24"/>
        </w:rPr>
        <w:t>the Department will make payment through the PROMIS</w:t>
      </w:r>
      <w:r w:rsidR="00641029" w:rsidRPr="301D99CD">
        <w:rPr>
          <w:b w:val="0"/>
          <w:i/>
          <w:iCs/>
          <w:sz w:val="24"/>
          <w:szCs w:val="24"/>
        </w:rPr>
        <w:t>e</w:t>
      </w:r>
      <w:r w:rsidR="00641029" w:rsidRPr="301D99CD">
        <w:rPr>
          <w:b w:val="0"/>
          <w:sz w:val="24"/>
          <w:szCs w:val="24"/>
        </w:rPr>
        <w:t xml:space="preserve">™ system. </w:t>
      </w:r>
      <w:r w:rsidR="00641029" w:rsidRPr="301D99CD">
        <w:rPr>
          <w:b w:val="0"/>
          <w:i/>
          <w:iCs/>
          <w:sz w:val="24"/>
          <w:szCs w:val="24"/>
        </w:rPr>
        <w:t xml:space="preserve"> </w:t>
      </w:r>
      <w:r w:rsidRPr="301D99CD">
        <w:rPr>
          <w:b w:val="0"/>
          <w:sz w:val="24"/>
          <w:szCs w:val="24"/>
        </w:rPr>
        <w:t>Disbursements will be made via electronic funds transfer</w:t>
      </w:r>
      <w:r w:rsidR="00E06DF5">
        <w:rPr>
          <w:b w:val="0"/>
          <w:sz w:val="24"/>
          <w:szCs w:val="24"/>
        </w:rPr>
        <w:t>.</w:t>
      </w:r>
      <w:r w:rsidRPr="301D99CD">
        <w:rPr>
          <w:b w:val="0"/>
          <w:sz w:val="24"/>
          <w:szCs w:val="24"/>
        </w:rPr>
        <w:t xml:space="preserve"> </w:t>
      </w:r>
    </w:p>
    <w:p w14:paraId="5A7B3EAD" w14:textId="77777777" w:rsidR="00CF17F6" w:rsidRPr="00CF17F6" w:rsidRDefault="00CF17F6" w:rsidP="00CF17F6">
      <w:pPr>
        <w:pStyle w:val="Subtitle"/>
        <w:rPr>
          <w:b w:val="0"/>
          <w:sz w:val="24"/>
          <w:szCs w:val="24"/>
        </w:rPr>
      </w:pPr>
    </w:p>
    <w:p w14:paraId="10236A1D" w14:textId="486DABB3" w:rsidR="00CF17F6" w:rsidRPr="00CF17F6" w:rsidRDefault="00CF17F6" w:rsidP="00CF17F6">
      <w:pPr>
        <w:pStyle w:val="Subtitle"/>
        <w:jc w:val="left"/>
        <w:rPr>
          <w:b w:val="0"/>
          <w:sz w:val="24"/>
          <w:szCs w:val="24"/>
        </w:rPr>
      </w:pPr>
      <w:r w:rsidRPr="00CF17F6">
        <w:rPr>
          <w:b w:val="0"/>
          <w:sz w:val="24"/>
          <w:szCs w:val="24"/>
        </w:rPr>
        <w:lastRenderedPageBreak/>
        <w:t>ARPA funding must be used for the costs</w:t>
      </w:r>
      <w:r w:rsidR="00641029">
        <w:rPr>
          <w:b w:val="0"/>
          <w:sz w:val="24"/>
          <w:szCs w:val="24"/>
        </w:rPr>
        <w:t xml:space="preserve"> and </w:t>
      </w:r>
      <w:r w:rsidRPr="00CF17F6">
        <w:rPr>
          <w:b w:val="0"/>
          <w:sz w:val="24"/>
          <w:szCs w:val="24"/>
        </w:rPr>
        <w:t>expenses listed above</w:t>
      </w:r>
      <w:r w:rsidR="00296658">
        <w:rPr>
          <w:b w:val="0"/>
          <w:sz w:val="24"/>
          <w:szCs w:val="24"/>
        </w:rPr>
        <w:t xml:space="preserve"> in the request form</w:t>
      </w:r>
      <w:r w:rsidRPr="00CF17F6">
        <w:rPr>
          <w:b w:val="0"/>
          <w:sz w:val="24"/>
          <w:szCs w:val="24"/>
        </w:rPr>
        <w:t xml:space="preserve">.  </w:t>
      </w:r>
      <w:r w:rsidR="00FB3D45">
        <w:rPr>
          <w:b w:val="0"/>
          <w:sz w:val="24"/>
          <w:szCs w:val="24"/>
        </w:rPr>
        <w:t>The Department may</w:t>
      </w:r>
      <w:r w:rsidRPr="00CF17F6">
        <w:rPr>
          <w:b w:val="0"/>
          <w:sz w:val="24"/>
          <w:szCs w:val="24"/>
        </w:rPr>
        <w:t xml:space="preserve"> audit your use of the funding.  Failure to comply with the terms of the ARPA payment and with the </w:t>
      </w:r>
      <w:r w:rsidR="00475020">
        <w:rPr>
          <w:b w:val="0"/>
          <w:sz w:val="24"/>
          <w:szCs w:val="24"/>
        </w:rPr>
        <w:t>Department</w:t>
      </w:r>
      <w:r w:rsidRPr="00CF17F6">
        <w:rPr>
          <w:b w:val="0"/>
          <w:sz w:val="24"/>
          <w:szCs w:val="24"/>
        </w:rPr>
        <w:t xml:space="preserve"> requirements may result in the recovery of funding through collection activities, offset</w:t>
      </w:r>
      <w:r w:rsidR="008C7604">
        <w:rPr>
          <w:b w:val="0"/>
          <w:sz w:val="24"/>
          <w:szCs w:val="24"/>
        </w:rPr>
        <w:t>,</w:t>
      </w:r>
      <w:r w:rsidRPr="00CF17F6">
        <w:rPr>
          <w:b w:val="0"/>
          <w:sz w:val="24"/>
          <w:szCs w:val="24"/>
        </w:rPr>
        <w:t xml:space="preserve"> or other legal action.</w:t>
      </w:r>
      <w:r w:rsidR="00691C1B">
        <w:rPr>
          <w:b w:val="0"/>
          <w:sz w:val="24"/>
          <w:szCs w:val="24"/>
        </w:rPr>
        <w:t xml:space="preserve">  The funding is MA funding and </w:t>
      </w:r>
      <w:r w:rsidR="00F464EC">
        <w:rPr>
          <w:b w:val="0"/>
          <w:sz w:val="24"/>
          <w:szCs w:val="24"/>
        </w:rPr>
        <w:t xml:space="preserve">is subject to all applicable MA requirements.  </w:t>
      </w:r>
    </w:p>
    <w:p w14:paraId="39AA962E" w14:textId="77777777" w:rsidR="00CF17F6" w:rsidRPr="00CF17F6" w:rsidRDefault="00CF17F6" w:rsidP="00CF17F6">
      <w:pPr>
        <w:pStyle w:val="Subtitle"/>
        <w:rPr>
          <w:b w:val="0"/>
          <w:sz w:val="24"/>
          <w:szCs w:val="24"/>
        </w:rPr>
      </w:pPr>
    </w:p>
    <w:p w14:paraId="60502CAA" w14:textId="591D93F3" w:rsidR="00CF17F6" w:rsidRPr="00CF17F6" w:rsidRDefault="00691C1B" w:rsidP="00CF17F6">
      <w:pPr>
        <w:pStyle w:val="Subtitle"/>
        <w:jc w:val="left"/>
        <w:rPr>
          <w:b w:val="0"/>
          <w:sz w:val="24"/>
          <w:szCs w:val="24"/>
        </w:rPr>
      </w:pPr>
      <w:r>
        <w:rPr>
          <w:b w:val="0"/>
          <w:sz w:val="24"/>
          <w:szCs w:val="24"/>
        </w:rPr>
        <w:t>Entities</w:t>
      </w:r>
      <w:r w:rsidR="00CF17F6" w:rsidRPr="00CF17F6">
        <w:rPr>
          <w:b w:val="0"/>
          <w:sz w:val="24"/>
          <w:szCs w:val="24"/>
        </w:rPr>
        <w:t xml:space="preserve"> will be required to report to </w:t>
      </w:r>
      <w:r>
        <w:rPr>
          <w:b w:val="0"/>
          <w:sz w:val="24"/>
          <w:szCs w:val="24"/>
        </w:rPr>
        <w:t>the Department</w:t>
      </w:r>
      <w:r w:rsidR="00CF17F6" w:rsidRPr="00CF17F6">
        <w:rPr>
          <w:b w:val="0"/>
          <w:sz w:val="24"/>
          <w:szCs w:val="24"/>
        </w:rPr>
        <w:t xml:space="preserve"> on the use of ARPA funding. Details of the reporting requirements, including the timing, format, and mechanism by which to send reports, will be available in coming months. </w:t>
      </w:r>
    </w:p>
    <w:p w14:paraId="1E60E655" w14:textId="77777777" w:rsidR="00F423DA" w:rsidRDefault="00F423DA" w:rsidP="00CF17F6">
      <w:pPr>
        <w:pStyle w:val="Subtitle"/>
        <w:jc w:val="left"/>
        <w:rPr>
          <w:b w:val="0"/>
          <w:sz w:val="24"/>
          <w:szCs w:val="24"/>
        </w:rPr>
      </w:pPr>
    </w:p>
    <w:p w14:paraId="3C80C531" w14:textId="77777777" w:rsidR="00F423DA" w:rsidRDefault="00F423DA" w:rsidP="00CF17F6">
      <w:pPr>
        <w:pStyle w:val="Subtitle"/>
        <w:jc w:val="left"/>
        <w:rPr>
          <w:b w:val="0"/>
          <w:sz w:val="24"/>
          <w:szCs w:val="24"/>
        </w:rPr>
      </w:pPr>
    </w:p>
    <w:p w14:paraId="7B83FF52" w14:textId="70811123" w:rsidR="00F423DA" w:rsidRDefault="00D0039C" w:rsidP="00CF17F6">
      <w:pPr>
        <w:pStyle w:val="Subtitle"/>
        <w:jc w:val="left"/>
        <w:rPr>
          <w:b w:val="0"/>
          <w:sz w:val="24"/>
          <w:szCs w:val="24"/>
        </w:rPr>
      </w:pPr>
      <w:r>
        <w:rPr>
          <w:b w:val="0"/>
          <w:sz w:val="24"/>
          <w:szCs w:val="24"/>
        </w:rPr>
        <w:t xml:space="preserve">Budget Submittal </w:t>
      </w:r>
      <w:r w:rsidR="00AA7ABC">
        <w:rPr>
          <w:b w:val="0"/>
          <w:sz w:val="24"/>
          <w:szCs w:val="24"/>
        </w:rPr>
        <w:t>Template</w:t>
      </w:r>
    </w:p>
    <w:p w14:paraId="0109825E" w14:textId="77777777" w:rsidR="003D2215" w:rsidRDefault="003D2215" w:rsidP="00CF17F6">
      <w:pPr>
        <w:pStyle w:val="Subtitle"/>
        <w:jc w:val="left"/>
        <w:rPr>
          <w:b w:val="0"/>
          <w:sz w:val="24"/>
          <w:szCs w:val="24"/>
        </w:rPr>
      </w:pPr>
    </w:p>
    <w:tbl>
      <w:tblPr>
        <w:tblStyle w:val="MMCTable"/>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4050"/>
      </w:tblGrid>
      <w:tr w:rsidR="003D2215" w:rsidRPr="00CE5AFA" w14:paraId="65D5398D" w14:textId="77777777" w:rsidTr="005F46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10" w:type="dxa"/>
            <w:gridSpan w:val="3"/>
            <w:shd w:val="clear" w:color="auto" w:fill="000000" w:themeFill="text1"/>
          </w:tcPr>
          <w:p w14:paraId="37056A8B" w14:textId="77777777" w:rsidR="003D2215" w:rsidRPr="00CE5AFA" w:rsidRDefault="003D2215" w:rsidP="00611035">
            <w:pPr>
              <w:rPr>
                <w:rFonts w:ascii="Times New Roman" w:hAnsi="Times New Roman" w:cs="Times New Roman"/>
              </w:rPr>
            </w:pPr>
            <w:r w:rsidRPr="00CE5AFA">
              <w:rPr>
                <w:rFonts w:ascii="Times New Roman" w:hAnsi="Times New Roman" w:cs="Times New Roman"/>
              </w:rPr>
              <w:t>Use of Funds</w:t>
            </w:r>
          </w:p>
        </w:tc>
      </w:tr>
      <w:tr w:rsidR="003D2215" w:rsidRPr="00CE5AFA" w14:paraId="7EDAD94B" w14:textId="77777777" w:rsidTr="005F467A">
        <w:tc>
          <w:tcPr>
            <w:cnfStyle w:val="001000000000" w:firstRow="0" w:lastRow="0" w:firstColumn="1" w:lastColumn="0" w:oddVBand="0" w:evenVBand="0" w:oddHBand="0" w:evenHBand="0" w:firstRowFirstColumn="0" w:firstRowLastColumn="0" w:lastRowFirstColumn="0" w:lastRowLastColumn="0"/>
            <w:tcW w:w="4230" w:type="dxa"/>
            <w:shd w:val="clear" w:color="auto" w:fill="D9D9D9" w:themeFill="background1" w:themeFillShade="D9"/>
          </w:tcPr>
          <w:p w14:paraId="400DB502" w14:textId="4827D6E5" w:rsidR="003D2215" w:rsidRPr="00CE5AFA" w:rsidRDefault="003D2215" w:rsidP="00611035">
            <w:pPr>
              <w:pStyle w:val="ListBullet2"/>
              <w:numPr>
                <w:ilvl w:val="0"/>
                <w:numId w:val="0"/>
              </w:numPr>
              <w:spacing w:line="240" w:lineRule="auto"/>
              <w:rPr>
                <w:rFonts w:ascii="Times New Roman" w:hAnsi="Times New Roman" w:cs="Times New Roman"/>
                <w:b w:val="0"/>
              </w:rPr>
            </w:pPr>
            <w:r w:rsidRPr="00CE5AFA">
              <w:rPr>
                <w:rFonts w:ascii="Times New Roman" w:hAnsi="Times New Roman" w:cs="Times New Roman"/>
              </w:rPr>
              <w:t>Detailed Use of Funds</w:t>
            </w:r>
            <w:r w:rsidR="005F467A">
              <w:rPr>
                <w:rFonts w:ascii="Times New Roman" w:hAnsi="Times New Roman" w:cs="Times New Roman"/>
              </w:rPr>
              <w:br/>
              <w:t>(must include number of items purchased per category, where applicable)</w:t>
            </w:r>
          </w:p>
        </w:tc>
        <w:tc>
          <w:tcPr>
            <w:tcW w:w="1530" w:type="dxa"/>
            <w:shd w:val="clear" w:color="auto" w:fill="D9D9D9" w:themeFill="background1" w:themeFillShade="D9"/>
          </w:tcPr>
          <w:p w14:paraId="68E5DEF2" w14:textId="77777777" w:rsidR="003D2215" w:rsidRPr="00CE5AFA" w:rsidRDefault="003D2215" w:rsidP="00611035">
            <w:pPr>
              <w:pStyle w:val="ListBullet2"/>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bCs/>
              </w:rPr>
              <w:t xml:space="preserve">Amount of Funds Requested </w:t>
            </w:r>
          </w:p>
        </w:tc>
        <w:tc>
          <w:tcPr>
            <w:tcW w:w="4050" w:type="dxa"/>
            <w:shd w:val="clear" w:color="auto" w:fill="D9D9D9" w:themeFill="background1" w:themeFillShade="D9"/>
          </w:tcPr>
          <w:p w14:paraId="55A6E638" w14:textId="14F9B848" w:rsidR="003D2215" w:rsidRPr="00CE5AFA" w:rsidRDefault="003D2215" w:rsidP="00611035">
            <w:pPr>
              <w:pStyle w:val="ListBullet2"/>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CE5AFA">
              <w:rPr>
                <w:rFonts w:ascii="Times New Roman" w:hAnsi="Times New Roman" w:cs="Times New Roman"/>
                <w:b/>
                <w:bCs/>
              </w:rPr>
              <w:t>Category</w:t>
            </w:r>
          </w:p>
        </w:tc>
      </w:tr>
      <w:tr w:rsidR="003D2215" w:rsidRPr="00CE5AFA" w14:paraId="34B58D89" w14:textId="77777777" w:rsidTr="005F467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230" w:type="dxa"/>
          </w:tcPr>
          <w:p w14:paraId="2CCF021E" w14:textId="77777777" w:rsidR="003D2215" w:rsidRPr="00CE5AFA" w:rsidRDefault="003D2215" w:rsidP="00611035">
            <w:pPr>
              <w:rPr>
                <w:rFonts w:ascii="Times New Roman" w:hAnsi="Times New Roman" w:cs="Times New Roman"/>
              </w:rPr>
            </w:pPr>
          </w:p>
        </w:tc>
        <w:tc>
          <w:tcPr>
            <w:tcW w:w="1530" w:type="dxa"/>
          </w:tcPr>
          <w:p w14:paraId="1C90F3B8" w14:textId="77777777" w:rsidR="003D2215" w:rsidRPr="00CE5AFA" w:rsidRDefault="003D2215" w:rsidP="00611035">
            <w:pPr>
              <w:pStyle w:val="ListBullet2"/>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FE2A3DF" w14:textId="3F0D2AA0" w:rsidR="003D2215" w:rsidRPr="00CE5AFA" w:rsidRDefault="003D2215" w:rsidP="00611035">
            <w:pPr>
              <w:pStyle w:val="ListBullet2"/>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 xml:space="preserve">Computers, </w:t>
            </w:r>
            <w:r>
              <w:rPr>
                <w:rFonts w:ascii="Times New Roman" w:hAnsi="Times New Roman" w:cs="Times New Roman"/>
              </w:rPr>
              <w:t xml:space="preserve">monitors, </w:t>
            </w:r>
            <w:r w:rsidRPr="00CE5AFA">
              <w:rPr>
                <w:rFonts w:ascii="Times New Roman" w:hAnsi="Times New Roman" w:cs="Times New Roman"/>
              </w:rPr>
              <w:t>tablets, webcams, microphones</w:t>
            </w:r>
            <w:r>
              <w:rPr>
                <w:rFonts w:ascii="Times New Roman" w:hAnsi="Times New Roman" w:cs="Times New Roman"/>
              </w:rPr>
              <w:t>, and other similar equipment</w:t>
            </w:r>
            <w:r w:rsidR="005F467A">
              <w:rPr>
                <w:rFonts w:ascii="Times New Roman" w:hAnsi="Times New Roman" w:cs="Times New Roman"/>
              </w:rPr>
              <w:t xml:space="preserve">.  </w:t>
            </w:r>
          </w:p>
        </w:tc>
      </w:tr>
      <w:tr w:rsidR="003D2215" w:rsidRPr="00CE5AFA" w14:paraId="2525FCF6"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34038D6C" w14:textId="77777777" w:rsidR="003D2215" w:rsidRPr="00CE5AFA" w:rsidRDefault="003D2215" w:rsidP="00611035">
            <w:pPr>
              <w:rPr>
                <w:rFonts w:ascii="Times New Roman" w:hAnsi="Times New Roman" w:cs="Times New Roman"/>
              </w:rPr>
            </w:pPr>
          </w:p>
        </w:tc>
        <w:tc>
          <w:tcPr>
            <w:tcW w:w="1530" w:type="dxa"/>
          </w:tcPr>
          <w:p w14:paraId="07553B1C" w14:textId="77777777" w:rsidR="003D2215" w:rsidRPr="00CE5AFA" w:rsidRDefault="003D2215" w:rsidP="006110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6BC95099" w14:textId="77777777" w:rsidR="003D2215" w:rsidRPr="00CE5AFA" w:rsidRDefault="003D2215" w:rsidP="0061103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 xml:space="preserve">Mobile medical devices for providers </w:t>
            </w:r>
            <w:r w:rsidRPr="00CE5AFA">
              <w:rPr>
                <w:rFonts w:ascii="Times New Roman" w:hAnsi="Times New Roman" w:cs="Times New Roman"/>
              </w:rPr>
              <w:br/>
              <w:t>(e.g., remote vital monitoring, virtual stethoscopes, wireless scales, thermometers, digital otoscopes, and pulse oximeters)</w:t>
            </w:r>
          </w:p>
        </w:tc>
      </w:tr>
      <w:tr w:rsidR="003D2215" w:rsidRPr="00CE5AFA" w14:paraId="6A2B1DBC"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3D663B1D" w14:textId="77777777" w:rsidR="003D2215" w:rsidRPr="00CE5AFA" w:rsidRDefault="003D2215" w:rsidP="00611035">
            <w:pPr>
              <w:rPr>
                <w:rFonts w:ascii="Times New Roman" w:hAnsi="Times New Roman" w:cs="Times New Roman"/>
              </w:rPr>
            </w:pPr>
          </w:p>
        </w:tc>
        <w:tc>
          <w:tcPr>
            <w:tcW w:w="1530" w:type="dxa"/>
          </w:tcPr>
          <w:p w14:paraId="15F6A7E5" w14:textId="77777777" w:rsidR="003D2215" w:rsidRPr="00CE5AFA" w:rsidRDefault="003D2215" w:rsidP="00611035">
            <w:pPr>
              <w:pStyle w:val="ListBullet2"/>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3293C64C" w14:textId="77777777" w:rsidR="003D2215" w:rsidRPr="00CE5AFA" w:rsidRDefault="003D2215" w:rsidP="00611035">
            <w:pPr>
              <w:pStyle w:val="ListBullet2"/>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Telemedicine cart (e.g., storage system to carry cameras, computer monitors, keyboards, computers, and mobile medical devices)</w:t>
            </w:r>
          </w:p>
        </w:tc>
      </w:tr>
      <w:tr w:rsidR="003D2215" w:rsidRPr="00CE5AFA" w14:paraId="5EF4180F"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1320A41E" w14:textId="77777777" w:rsidR="003D2215" w:rsidRPr="00CE5AFA" w:rsidRDefault="003D2215" w:rsidP="00611035">
            <w:pPr>
              <w:rPr>
                <w:rFonts w:ascii="Times New Roman" w:hAnsi="Times New Roman" w:cs="Times New Roman"/>
              </w:rPr>
            </w:pPr>
          </w:p>
        </w:tc>
        <w:tc>
          <w:tcPr>
            <w:tcW w:w="1530" w:type="dxa"/>
          </w:tcPr>
          <w:p w14:paraId="6644DF2C" w14:textId="77777777" w:rsidR="003D2215" w:rsidRPr="00CE5AFA" w:rsidRDefault="003D2215" w:rsidP="006110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B3297BD" w14:textId="77777777" w:rsidR="003D2215" w:rsidRPr="00CE5AFA" w:rsidRDefault="003D2215" w:rsidP="0061103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Equipment: </w:t>
            </w:r>
            <w:r w:rsidRPr="00CE5AFA">
              <w:rPr>
                <w:rFonts w:ascii="Times New Roman" w:hAnsi="Times New Roman" w:cs="Times New Roman"/>
              </w:rPr>
              <w:t>Telemedicine kiosk (e.g., kiosk stocked with all the equipment and commonly used mobile medical devices needed for telemedicine visits)</w:t>
            </w:r>
          </w:p>
        </w:tc>
      </w:tr>
      <w:tr w:rsidR="003D2215" w:rsidRPr="00CE5AFA" w14:paraId="3D6CDABF" w14:textId="77777777" w:rsidTr="005F467A">
        <w:trPr>
          <w:cnfStyle w:val="000000010000" w:firstRow="0" w:lastRow="0" w:firstColumn="0" w:lastColumn="0" w:oddVBand="0" w:evenVBand="0" w:oddHBand="0" w:evenHBand="1"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4230" w:type="dxa"/>
          </w:tcPr>
          <w:p w14:paraId="554BCE97" w14:textId="77777777" w:rsidR="003D2215" w:rsidRPr="00CE5AFA" w:rsidRDefault="003D2215" w:rsidP="00611035">
            <w:pPr>
              <w:rPr>
                <w:rFonts w:ascii="Times New Roman" w:hAnsi="Times New Roman" w:cs="Times New Roman"/>
              </w:rPr>
            </w:pPr>
          </w:p>
        </w:tc>
        <w:tc>
          <w:tcPr>
            <w:tcW w:w="1530" w:type="dxa"/>
          </w:tcPr>
          <w:p w14:paraId="58415A36" w14:textId="77777777" w:rsidR="003D2215" w:rsidRPr="00CE5AFA" w:rsidRDefault="003D2215" w:rsidP="00611035">
            <w:pPr>
              <w:pStyle w:val="ListBullet2"/>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5E2E9DE9" w14:textId="77777777" w:rsidR="003D2215" w:rsidRPr="00CE5AFA" w:rsidRDefault="003D2215" w:rsidP="00611035">
            <w:pPr>
              <w:pStyle w:val="ListBullet2"/>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HIPAA Compliant Software/Platforms: </w:t>
            </w:r>
            <w:r w:rsidRPr="00CE5AFA">
              <w:rPr>
                <w:rFonts w:ascii="Times New Roman" w:hAnsi="Times New Roman" w:cs="Times New Roman"/>
              </w:rPr>
              <w:t>Telemedicine software and online patient portals, including set-up fees</w:t>
            </w:r>
          </w:p>
        </w:tc>
      </w:tr>
      <w:tr w:rsidR="003D2215" w:rsidRPr="00CE5AFA" w14:paraId="2F89DD3F"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1410A8D5" w14:textId="77777777" w:rsidR="003D2215" w:rsidRPr="00CE5AFA" w:rsidRDefault="003D2215" w:rsidP="00611035">
            <w:pPr>
              <w:rPr>
                <w:rFonts w:ascii="Times New Roman" w:hAnsi="Times New Roman" w:cs="Times New Roman"/>
              </w:rPr>
            </w:pPr>
          </w:p>
        </w:tc>
        <w:tc>
          <w:tcPr>
            <w:tcW w:w="1530" w:type="dxa"/>
          </w:tcPr>
          <w:p w14:paraId="5E29A5E1" w14:textId="77777777" w:rsidR="003D2215" w:rsidRPr="00CE5AFA" w:rsidRDefault="003D2215" w:rsidP="00611035">
            <w:pPr>
              <w:pStyle w:val="ListBullet2"/>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ECD92E8" w14:textId="77777777" w:rsidR="003D2215" w:rsidRPr="00CE5AFA" w:rsidRDefault="003D2215" w:rsidP="00611035">
            <w:pPr>
              <w:pStyle w:val="ListBullet2"/>
              <w:numPr>
                <w:ilvl w:val="0"/>
                <w:numId w:val="0"/>
              </w:num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b/>
              </w:rPr>
              <w:t xml:space="preserve">HIPAA Compliant Software/Platforms: </w:t>
            </w:r>
            <w:r w:rsidRPr="00CE5AFA">
              <w:rPr>
                <w:rFonts w:ascii="Times New Roman" w:hAnsi="Times New Roman" w:cs="Times New Roman"/>
              </w:rPr>
              <w:t>Telehealth system maintenance</w:t>
            </w:r>
          </w:p>
        </w:tc>
      </w:tr>
      <w:tr w:rsidR="003D2215" w:rsidRPr="00CE5AFA" w14:paraId="292F81A0"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56F9833E" w14:textId="77777777" w:rsidR="003D2215" w:rsidRPr="00CE5AFA" w:rsidRDefault="003D2215" w:rsidP="00611035">
            <w:pPr>
              <w:rPr>
                <w:rFonts w:ascii="Times New Roman" w:hAnsi="Times New Roman" w:cs="Times New Roman"/>
              </w:rPr>
            </w:pPr>
          </w:p>
        </w:tc>
        <w:tc>
          <w:tcPr>
            <w:tcW w:w="1530" w:type="dxa"/>
          </w:tcPr>
          <w:p w14:paraId="3D2CB4B2" w14:textId="77777777" w:rsidR="003D2215" w:rsidRPr="00CE5AFA" w:rsidRDefault="003D2215" w:rsidP="0061103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771CDBF7" w14:textId="77777777" w:rsidR="003D2215" w:rsidRPr="00CE5AFA" w:rsidRDefault="003D2215" w:rsidP="00611035">
            <w:pPr>
              <w:spacing w:before="120" w:after="12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Increased broadband speed</w:t>
            </w:r>
          </w:p>
        </w:tc>
      </w:tr>
      <w:tr w:rsidR="003D2215" w:rsidRPr="00CE5AFA" w14:paraId="26871695"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1E8CAA5F" w14:textId="77777777" w:rsidR="003D2215" w:rsidRPr="00CE5AFA" w:rsidRDefault="003D2215" w:rsidP="00611035">
            <w:pPr>
              <w:rPr>
                <w:rFonts w:ascii="Times New Roman" w:hAnsi="Times New Roman" w:cs="Times New Roman"/>
              </w:rPr>
            </w:pPr>
          </w:p>
        </w:tc>
        <w:tc>
          <w:tcPr>
            <w:tcW w:w="1530" w:type="dxa"/>
          </w:tcPr>
          <w:p w14:paraId="1570D0C9" w14:textId="77777777" w:rsidR="003D2215" w:rsidRPr="00CE5AFA" w:rsidRDefault="003D2215" w:rsidP="00611035">
            <w:pPr>
              <w:pStyle w:val="ListBullet"/>
              <w:numPr>
                <w:ilvl w:val="0"/>
                <w:numId w:val="0"/>
              </w:numPr>
              <w:spacing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2406736E" w14:textId="77777777" w:rsidR="003D2215" w:rsidRPr="00CE5AFA" w:rsidRDefault="003D2215" w:rsidP="00611035">
            <w:pPr>
              <w:pStyle w:val="ListBullet"/>
              <w:numPr>
                <w:ilvl w:val="0"/>
                <w:numId w:val="0"/>
              </w:numP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Wi-Fi hotspots</w:t>
            </w:r>
          </w:p>
        </w:tc>
      </w:tr>
      <w:tr w:rsidR="003D2215" w:rsidRPr="00CE5AFA" w14:paraId="03337970"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Pr>
          <w:p w14:paraId="277A20E1" w14:textId="77777777" w:rsidR="003D2215" w:rsidRPr="00CE5AFA" w:rsidRDefault="003D2215" w:rsidP="00611035">
            <w:pPr>
              <w:rPr>
                <w:rFonts w:ascii="Times New Roman" w:hAnsi="Times New Roman" w:cs="Times New Roman"/>
              </w:rPr>
            </w:pPr>
          </w:p>
        </w:tc>
        <w:tc>
          <w:tcPr>
            <w:tcW w:w="1530" w:type="dxa"/>
          </w:tcPr>
          <w:p w14:paraId="134C2DE9" w14:textId="77777777" w:rsidR="003D2215" w:rsidRPr="00CE5AFA" w:rsidRDefault="003D2215" w:rsidP="00611035">
            <w:pPr>
              <w:pStyle w:val="ListBullet"/>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6C89F2C6" w14:textId="77777777" w:rsidR="003D2215" w:rsidRPr="00CE5AFA" w:rsidRDefault="003D2215" w:rsidP="00611035">
            <w:pPr>
              <w:pStyle w:val="ListBullet"/>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CE5AFA">
              <w:rPr>
                <w:rFonts w:ascii="Times New Roman" w:hAnsi="Times New Roman" w:cs="Times New Roman"/>
              </w:rPr>
              <w:t>Provider training on telehealth best practices, beyond what is offered by OMHSAS</w:t>
            </w:r>
          </w:p>
        </w:tc>
      </w:tr>
      <w:tr w:rsidR="003D2215" w:rsidRPr="00CE5AFA" w14:paraId="1CE9D06E" w14:textId="77777777" w:rsidTr="005F467A">
        <w:tc>
          <w:tcPr>
            <w:cnfStyle w:val="001000000000" w:firstRow="0" w:lastRow="0" w:firstColumn="1" w:lastColumn="0" w:oddVBand="0" w:evenVBand="0" w:oddHBand="0" w:evenHBand="0" w:firstRowFirstColumn="0" w:firstRowLastColumn="0" w:lastRowFirstColumn="0" w:lastRowLastColumn="0"/>
            <w:tcW w:w="4230" w:type="dxa"/>
          </w:tcPr>
          <w:p w14:paraId="68C6798E" w14:textId="77777777" w:rsidR="003D2215" w:rsidRPr="00CE5AFA" w:rsidRDefault="003D2215" w:rsidP="00611035">
            <w:pPr>
              <w:rPr>
                <w:rFonts w:ascii="Times New Roman" w:hAnsi="Times New Roman" w:cs="Times New Roman"/>
              </w:rPr>
            </w:pPr>
          </w:p>
        </w:tc>
        <w:tc>
          <w:tcPr>
            <w:tcW w:w="1530" w:type="dxa"/>
          </w:tcPr>
          <w:p w14:paraId="21321B73" w14:textId="77777777" w:rsidR="003D2215" w:rsidRPr="00CE5AFA" w:rsidRDefault="003D2215" w:rsidP="00611035">
            <w:pPr>
              <w:pStyle w:val="ListBullet"/>
              <w:numPr>
                <w:ilvl w:val="0"/>
                <w:numId w:val="0"/>
              </w:numPr>
              <w:spacing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w:t>
            </w:r>
          </w:p>
        </w:tc>
        <w:tc>
          <w:tcPr>
            <w:tcW w:w="4050" w:type="dxa"/>
          </w:tcPr>
          <w:p w14:paraId="1A53D39C" w14:textId="77777777" w:rsidR="003D2215" w:rsidRPr="00CE5AFA" w:rsidRDefault="003D2215" w:rsidP="00611035">
            <w:pPr>
              <w:pStyle w:val="ListBullet"/>
              <w:numPr>
                <w:ilvl w:val="0"/>
                <w:numId w:val="0"/>
              </w:numPr>
              <w:spacing w:before="120" w:after="12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5AFA">
              <w:rPr>
                <w:rFonts w:ascii="Times New Roman" w:hAnsi="Times New Roman" w:cs="Times New Roman"/>
              </w:rPr>
              <w:t>Telehealth technical assistance</w:t>
            </w:r>
          </w:p>
        </w:tc>
      </w:tr>
      <w:tr w:rsidR="003D2215" w:rsidRPr="00CE5AFA" w14:paraId="27A14F85" w14:textId="77777777" w:rsidTr="005F46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000000" w:themeFill="text1" w:themeFillShade="BF"/>
          </w:tcPr>
          <w:p w14:paraId="50EDCDBF" w14:textId="77777777" w:rsidR="003D2215" w:rsidRPr="00CE5AFA" w:rsidRDefault="003D2215" w:rsidP="00611035">
            <w:pPr>
              <w:rPr>
                <w:rFonts w:ascii="Times New Roman" w:hAnsi="Times New Roman" w:cs="Times New Roman"/>
                <w:bCs/>
              </w:rPr>
            </w:pPr>
          </w:p>
        </w:tc>
        <w:tc>
          <w:tcPr>
            <w:tcW w:w="1530" w:type="dxa"/>
          </w:tcPr>
          <w:p w14:paraId="4DFB04A8" w14:textId="77777777" w:rsidR="003D2215" w:rsidRPr="00CE5AFA" w:rsidRDefault="003D2215" w:rsidP="00611035">
            <w:pPr>
              <w:pStyle w:val="ListBullet"/>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rPr>
            </w:pPr>
            <w:r w:rsidRPr="00CE5AFA">
              <w:rPr>
                <w:rFonts w:ascii="Times New Roman" w:hAnsi="Times New Roman" w:cs="Times New Roman"/>
                <w:b/>
                <w:bCs/>
              </w:rPr>
              <w:t xml:space="preserve">$ </w:t>
            </w:r>
          </w:p>
        </w:tc>
        <w:tc>
          <w:tcPr>
            <w:tcW w:w="4050" w:type="dxa"/>
          </w:tcPr>
          <w:p w14:paraId="31EE8CEE" w14:textId="77777777" w:rsidR="003D2215" w:rsidRPr="00CE5AFA" w:rsidRDefault="003D2215" w:rsidP="00611035">
            <w:pPr>
              <w:pStyle w:val="ListBullet"/>
              <w:numPr>
                <w:ilvl w:val="0"/>
                <w:numId w:val="0"/>
              </w:numPr>
              <w:spacing w:before="120" w:after="12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rPr>
            </w:pPr>
            <w:r w:rsidRPr="00CE5AFA">
              <w:rPr>
                <w:rFonts w:ascii="Times New Roman" w:hAnsi="Times New Roman" w:cs="Times New Roman"/>
                <w:b/>
                <w:bCs/>
              </w:rPr>
              <w:t xml:space="preserve">Total Funds Requested (minimum $5,000; </w:t>
            </w:r>
            <w:r w:rsidRPr="00CE5AFA">
              <w:rPr>
                <w:rFonts w:ascii="Times New Roman" w:hAnsi="Times New Roman" w:cs="Times New Roman"/>
                <w:b/>
                <w:bCs/>
              </w:rPr>
              <w:br/>
              <w:t>maximum $50,000 total)</w:t>
            </w:r>
          </w:p>
        </w:tc>
      </w:tr>
    </w:tbl>
    <w:p w14:paraId="420438D7" w14:textId="77777777" w:rsidR="003D2215" w:rsidRPr="00CF17F6" w:rsidRDefault="003D2215" w:rsidP="00CF17F6">
      <w:pPr>
        <w:pStyle w:val="Subtitle"/>
        <w:jc w:val="left"/>
        <w:rPr>
          <w:b w:val="0"/>
          <w:sz w:val="24"/>
          <w:szCs w:val="24"/>
        </w:rPr>
      </w:pPr>
    </w:p>
    <w:p w14:paraId="7ECE5A4F" w14:textId="77777777" w:rsidR="00CF17F6" w:rsidRPr="00CF17F6" w:rsidRDefault="00CF17F6" w:rsidP="00CF17F6">
      <w:pPr>
        <w:pStyle w:val="Subtitle"/>
        <w:rPr>
          <w:b w:val="0"/>
          <w:sz w:val="24"/>
          <w:szCs w:val="24"/>
        </w:rPr>
      </w:pPr>
    </w:p>
    <w:p w14:paraId="76886EE0" w14:textId="77777777" w:rsidR="00E47F2D" w:rsidRPr="00AC7DDA" w:rsidRDefault="00E47F2D" w:rsidP="00336C42">
      <w:pPr>
        <w:rPr>
          <w:sz w:val="22"/>
        </w:rPr>
      </w:pPr>
    </w:p>
    <w:sectPr w:rsidR="00E47F2D" w:rsidRPr="00AC7DDA" w:rsidSect="005D5154">
      <w:headerReference w:type="even" r:id="rId16"/>
      <w:headerReference w:type="default" r:id="rId17"/>
      <w:footerReference w:type="default" r:id="rId18"/>
      <w:headerReference w:type="first" r:id="rId19"/>
      <w:pgSz w:w="12240" w:h="15840"/>
      <w:pgMar w:top="1152" w:right="720" w:bottom="720" w:left="158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3F3" w14:textId="77777777" w:rsidR="00735338" w:rsidRDefault="00735338">
      <w:r>
        <w:separator/>
      </w:r>
    </w:p>
  </w:endnote>
  <w:endnote w:type="continuationSeparator" w:id="0">
    <w:p w14:paraId="10F90785" w14:textId="77777777" w:rsidR="00735338" w:rsidRDefault="00735338">
      <w:r>
        <w:continuationSeparator/>
      </w:r>
    </w:p>
  </w:endnote>
  <w:endnote w:type="continuationNotice" w:id="1">
    <w:p w14:paraId="37C4F514" w14:textId="77777777" w:rsidR="00735338" w:rsidRDefault="00735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 54 0 BT">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8D8F5B90-16ED-439D-8531-C050F100D0BA}"/>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755" w14:textId="23D4749C" w:rsidR="001C0DB0" w:rsidRDefault="001C0DB0">
    <w:pPr>
      <w:pStyle w:val="Footer"/>
      <w:spacing w:after="0"/>
    </w:pP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33155"/>
      <w:docPartObj>
        <w:docPartGallery w:val="Page Numbers (Bottom of Page)"/>
        <w:docPartUnique/>
      </w:docPartObj>
    </w:sdtPr>
    <w:sdtEndPr>
      <w:rPr>
        <w:color w:val="7F7F7F" w:themeColor="background1" w:themeShade="7F"/>
        <w:spacing w:val="60"/>
      </w:rPr>
    </w:sdtEndPr>
    <w:sdtContent>
      <w:p w14:paraId="605C73E9" w14:textId="4B704A4D" w:rsidR="009A35E7" w:rsidRDefault="009A35E7">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 </w:t>
        </w:r>
        <w:r>
          <w:rPr>
            <w:color w:val="7F7F7F" w:themeColor="background1" w:themeShade="7F"/>
            <w:spacing w:val="60"/>
          </w:rPr>
          <w:t>Page</w:t>
        </w:r>
      </w:p>
    </w:sdtContent>
  </w:sdt>
  <w:p w14:paraId="7245DE70" w14:textId="649918E2" w:rsidR="001C0DB0" w:rsidRDefault="001C0DB0">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15388"/>
      <w:docPartObj>
        <w:docPartGallery w:val="Page Numbers (Bottom of Page)"/>
        <w:docPartUnique/>
      </w:docPartObj>
    </w:sdtPr>
    <w:sdtEndPr>
      <w:rPr>
        <w:color w:val="7F7F7F" w:themeColor="background1" w:themeShade="7F"/>
        <w:spacing w:val="60"/>
      </w:rPr>
    </w:sdtEndPr>
    <w:sdtContent>
      <w:p w14:paraId="6A913F73" w14:textId="572D5B01" w:rsidR="00014F9B" w:rsidRDefault="00014F9B">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 xml:space="preserve"> | </w:t>
        </w:r>
        <w:r>
          <w:rPr>
            <w:color w:val="7F7F7F" w:themeColor="background1" w:themeShade="7F"/>
            <w:spacing w:val="60"/>
          </w:rPr>
          <w:t>Page</w:t>
        </w:r>
      </w:p>
    </w:sdtContent>
  </w:sdt>
  <w:p w14:paraId="1924FCEE" w14:textId="0EF1BAA0" w:rsidR="001C0DB0" w:rsidRPr="00FB51F9" w:rsidRDefault="001C0DB0" w:rsidP="00732F37">
    <w:pPr>
      <w:pStyle w:val="Footer"/>
      <w:pBdr>
        <w:top w:val="single" w:sz="6" w:space="1" w:color="auto"/>
      </w:pBdr>
      <w:spacing w:after="0"/>
      <w:jc w:val="lef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4DEA" w14:textId="77777777" w:rsidR="00735338" w:rsidRDefault="00735338">
      <w:r>
        <w:separator/>
      </w:r>
    </w:p>
  </w:footnote>
  <w:footnote w:type="continuationSeparator" w:id="0">
    <w:p w14:paraId="1860947D" w14:textId="77777777" w:rsidR="00735338" w:rsidRDefault="00735338">
      <w:r>
        <w:continuationSeparator/>
      </w:r>
    </w:p>
  </w:footnote>
  <w:footnote w:type="continuationNotice" w:id="1">
    <w:p w14:paraId="018F4BE5" w14:textId="77777777" w:rsidR="00735338" w:rsidRDefault="00735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BB45" w14:textId="77777777" w:rsidR="001C0DB0" w:rsidRDefault="001C0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08BC" w14:textId="77777777" w:rsidR="001C0DB0" w:rsidRDefault="001C0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4A5" w14:textId="77777777" w:rsidR="001C0DB0" w:rsidRDefault="001C0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B542" w14:textId="0220A070" w:rsidR="001C0DB0" w:rsidRDefault="001C0D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AB78" w14:textId="38B787A2" w:rsidR="001C0DB0" w:rsidRDefault="001C0D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BDB2" w14:textId="61EDFD70" w:rsidR="001C0DB0" w:rsidRDefault="001C0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0E3222"/>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FFFFFFFF"/>
    <w:lvl w:ilvl="0">
      <w:start w:val="1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24712A4"/>
    <w:multiLevelType w:val="hybridMultilevel"/>
    <w:tmpl w:val="BAAE4D78"/>
    <w:lvl w:ilvl="0" w:tplc="AE42BC36">
      <w:numFmt w:val="bullet"/>
      <w:lvlText w:val="•"/>
      <w:lvlJc w:val="left"/>
      <w:pPr>
        <w:ind w:left="1584" w:hanging="360"/>
      </w:pPr>
      <w:rPr>
        <w:rFonts w:ascii="Times New Roman" w:eastAsia="Times New Roman" w:hAnsi="Times New Roman" w:cs="Times New Roman"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3" w15:restartNumberingAfterBreak="0">
    <w:nsid w:val="02F5134D"/>
    <w:multiLevelType w:val="hybridMultilevel"/>
    <w:tmpl w:val="45E6F70A"/>
    <w:lvl w:ilvl="0" w:tplc="096CC7A0">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B27BA"/>
    <w:multiLevelType w:val="multilevel"/>
    <w:tmpl w:val="A0E0457A"/>
    <w:lvl w:ilvl="0">
      <w:start w:val="1"/>
      <w:numFmt w:val="upperLetter"/>
      <w:lvlText w:val="%1."/>
      <w:lvlJc w:val="left"/>
      <w:pPr>
        <w:tabs>
          <w:tab w:val="num" w:pos="1008"/>
        </w:tabs>
        <w:ind w:left="1008" w:hanging="720"/>
      </w:pPr>
      <w:rPr>
        <w:rFonts w:hint="default"/>
        <w:sz w:val="24"/>
        <w:szCs w:val="24"/>
      </w:rPr>
    </w:lvl>
    <w:lvl w:ilvl="1">
      <w:start w:val="1"/>
      <w:numFmt w:val="upperLetter"/>
      <w:lvlText w:val="%2."/>
      <w:lvlJc w:val="left"/>
      <w:pPr>
        <w:tabs>
          <w:tab w:val="num" w:pos="1728"/>
        </w:tabs>
        <w:ind w:left="1728" w:hanging="720"/>
      </w:p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5" w15:restartNumberingAfterBreak="0">
    <w:nsid w:val="109E3375"/>
    <w:multiLevelType w:val="multilevel"/>
    <w:tmpl w:val="E59AE212"/>
    <w:lvl w:ilvl="0">
      <w:start w:val="1"/>
      <w:numFmt w:val="decimal"/>
      <w:lvlText w:val="%1."/>
      <w:lvlJc w:val="left"/>
      <w:pPr>
        <w:tabs>
          <w:tab w:val="num" w:pos="1584"/>
        </w:tabs>
        <w:ind w:left="1584" w:hanging="720"/>
      </w:pPr>
      <w:rPr>
        <w:rFonts w:ascii="Times New Roman" w:hAnsi="Times New Roman" w:cs="Times New Roman" w:hint="default"/>
        <w:b/>
        <w:bCs/>
        <w:sz w:val="24"/>
        <w:szCs w:val="24"/>
      </w:rPr>
    </w:lvl>
    <w:lvl w:ilvl="1">
      <w:start w:val="1"/>
      <w:numFmt w:val="upperLetter"/>
      <w:lvlText w:val="%2."/>
      <w:lvlJc w:val="left"/>
      <w:pPr>
        <w:tabs>
          <w:tab w:val="num" w:pos="2304"/>
        </w:tabs>
        <w:ind w:left="2304" w:hanging="720"/>
      </w:pPr>
    </w:lvl>
    <w:lvl w:ilvl="2">
      <w:start w:val="1"/>
      <w:numFmt w:val="decimal"/>
      <w:lvlText w:val="%3."/>
      <w:lvlJc w:val="left"/>
      <w:pPr>
        <w:tabs>
          <w:tab w:val="num" w:pos="3024"/>
        </w:tabs>
        <w:ind w:left="3024" w:hanging="720"/>
      </w:pPr>
    </w:lvl>
    <w:lvl w:ilvl="3">
      <w:start w:val="1"/>
      <w:numFmt w:val="decimal"/>
      <w:lvlText w:val="%4."/>
      <w:lvlJc w:val="left"/>
      <w:pPr>
        <w:tabs>
          <w:tab w:val="num" w:pos="3744"/>
        </w:tabs>
        <w:ind w:left="3744" w:hanging="720"/>
      </w:pPr>
    </w:lvl>
    <w:lvl w:ilvl="4">
      <w:start w:val="1"/>
      <w:numFmt w:val="decimal"/>
      <w:lvlText w:val="%5."/>
      <w:lvlJc w:val="left"/>
      <w:pPr>
        <w:tabs>
          <w:tab w:val="num" w:pos="4464"/>
        </w:tabs>
        <w:ind w:left="4464" w:hanging="720"/>
      </w:pPr>
    </w:lvl>
    <w:lvl w:ilvl="5">
      <w:start w:val="1"/>
      <w:numFmt w:val="decimal"/>
      <w:lvlText w:val="%6."/>
      <w:lvlJc w:val="left"/>
      <w:pPr>
        <w:tabs>
          <w:tab w:val="num" w:pos="5184"/>
        </w:tabs>
        <w:ind w:left="5184" w:hanging="720"/>
      </w:pPr>
    </w:lvl>
    <w:lvl w:ilvl="6">
      <w:start w:val="1"/>
      <w:numFmt w:val="decimal"/>
      <w:lvlText w:val="%7."/>
      <w:lvlJc w:val="left"/>
      <w:pPr>
        <w:tabs>
          <w:tab w:val="num" w:pos="5904"/>
        </w:tabs>
        <w:ind w:left="5904" w:hanging="720"/>
      </w:pPr>
    </w:lvl>
    <w:lvl w:ilvl="7">
      <w:start w:val="1"/>
      <w:numFmt w:val="decimal"/>
      <w:lvlText w:val="%8."/>
      <w:lvlJc w:val="left"/>
      <w:pPr>
        <w:tabs>
          <w:tab w:val="num" w:pos="6624"/>
        </w:tabs>
        <w:ind w:left="6624" w:hanging="720"/>
      </w:pPr>
    </w:lvl>
    <w:lvl w:ilvl="8">
      <w:start w:val="1"/>
      <w:numFmt w:val="decimal"/>
      <w:lvlText w:val="%9."/>
      <w:lvlJc w:val="left"/>
      <w:pPr>
        <w:tabs>
          <w:tab w:val="num" w:pos="7344"/>
        </w:tabs>
        <w:ind w:left="7344" w:hanging="720"/>
      </w:pPr>
    </w:lvl>
  </w:abstractNum>
  <w:abstractNum w:abstractNumId="6" w15:restartNumberingAfterBreak="0">
    <w:nsid w:val="10B40DC6"/>
    <w:multiLevelType w:val="hybridMultilevel"/>
    <w:tmpl w:val="205CC026"/>
    <w:lvl w:ilvl="0" w:tplc="22C68F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6C03"/>
    <w:multiLevelType w:val="hybridMultilevel"/>
    <w:tmpl w:val="001CB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55A09"/>
    <w:multiLevelType w:val="hybridMultilevel"/>
    <w:tmpl w:val="D580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77025"/>
    <w:multiLevelType w:val="hybridMultilevel"/>
    <w:tmpl w:val="7562A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A086A"/>
    <w:multiLevelType w:val="hybridMultilevel"/>
    <w:tmpl w:val="54000AAC"/>
    <w:lvl w:ilvl="0" w:tplc="F4A873C4">
      <w:start w:val="1"/>
      <w:numFmt w:val="decimal"/>
      <w:lvlText w:val="%1."/>
      <w:lvlJc w:val="left"/>
      <w:pPr>
        <w:ind w:left="0" w:firstLine="720"/>
      </w:pPr>
      <w:rPr>
        <w:rFonts w:hint="default"/>
        <w:color w:val="000000" w:themeColor="text1"/>
        <w:sz w:val="28"/>
        <w:szCs w:val="28"/>
      </w:rPr>
    </w:lvl>
    <w:lvl w:ilvl="1" w:tplc="BF6046E6">
      <w:start w:val="1"/>
      <w:numFmt w:val="lowerLetter"/>
      <w:lvlText w:val="%2."/>
      <w:lvlJc w:val="left"/>
      <w:pPr>
        <w:ind w:left="720" w:firstLine="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1B6E12"/>
    <w:multiLevelType w:val="hybridMultilevel"/>
    <w:tmpl w:val="40F08B48"/>
    <w:lvl w:ilvl="0" w:tplc="DA102BD2">
      <w:start w:val="3"/>
      <w:numFmt w:val="upperLetter"/>
      <w:lvlText w:val="%1."/>
      <w:lvlJc w:val="left"/>
      <w:pPr>
        <w:ind w:left="1368" w:hanging="360"/>
      </w:pPr>
    </w:lvl>
    <w:lvl w:ilvl="1" w:tplc="7DDCC1E8">
      <w:start w:val="1"/>
      <w:numFmt w:val="lowerLetter"/>
      <w:lvlText w:val="%2."/>
      <w:lvlJc w:val="left"/>
      <w:pPr>
        <w:ind w:left="2088" w:hanging="360"/>
      </w:pPr>
    </w:lvl>
    <w:lvl w:ilvl="2" w:tplc="901061A6">
      <w:start w:val="1"/>
      <w:numFmt w:val="lowerRoman"/>
      <w:lvlText w:val="%3."/>
      <w:lvlJc w:val="right"/>
      <w:pPr>
        <w:ind w:left="2808" w:hanging="180"/>
      </w:pPr>
    </w:lvl>
    <w:lvl w:ilvl="3" w:tplc="B46C1A58">
      <w:start w:val="1"/>
      <w:numFmt w:val="decimal"/>
      <w:lvlText w:val="%4."/>
      <w:lvlJc w:val="left"/>
      <w:pPr>
        <w:ind w:left="3528" w:hanging="360"/>
      </w:pPr>
    </w:lvl>
    <w:lvl w:ilvl="4" w:tplc="1BA26888">
      <w:start w:val="1"/>
      <w:numFmt w:val="lowerLetter"/>
      <w:lvlText w:val="%5."/>
      <w:lvlJc w:val="left"/>
      <w:pPr>
        <w:ind w:left="4248" w:hanging="360"/>
      </w:pPr>
    </w:lvl>
    <w:lvl w:ilvl="5" w:tplc="9DD46F22">
      <w:start w:val="1"/>
      <w:numFmt w:val="lowerRoman"/>
      <w:lvlText w:val="%6."/>
      <w:lvlJc w:val="right"/>
      <w:pPr>
        <w:ind w:left="4968" w:hanging="180"/>
      </w:pPr>
    </w:lvl>
    <w:lvl w:ilvl="6" w:tplc="E9A01C9A">
      <w:start w:val="1"/>
      <w:numFmt w:val="decimal"/>
      <w:lvlText w:val="%7."/>
      <w:lvlJc w:val="left"/>
      <w:pPr>
        <w:ind w:left="5688" w:hanging="360"/>
      </w:pPr>
    </w:lvl>
    <w:lvl w:ilvl="7" w:tplc="C3B6C9EE">
      <w:start w:val="1"/>
      <w:numFmt w:val="lowerLetter"/>
      <w:lvlText w:val="%8."/>
      <w:lvlJc w:val="left"/>
      <w:pPr>
        <w:ind w:left="6408" w:hanging="360"/>
      </w:pPr>
    </w:lvl>
    <w:lvl w:ilvl="8" w:tplc="4B0C8ACC">
      <w:start w:val="1"/>
      <w:numFmt w:val="lowerRoman"/>
      <w:lvlText w:val="%9."/>
      <w:lvlJc w:val="right"/>
      <w:pPr>
        <w:ind w:left="7128" w:hanging="180"/>
      </w:pPr>
    </w:lvl>
  </w:abstractNum>
  <w:abstractNum w:abstractNumId="12" w15:restartNumberingAfterBreak="0">
    <w:nsid w:val="27C1557D"/>
    <w:multiLevelType w:val="multilevel"/>
    <w:tmpl w:val="0C3A8220"/>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b w:val="0"/>
        <w:i w:val="0"/>
        <w:caps w:val="0"/>
        <w:smallCaps w:val="0"/>
        <w:vanish w:val="0"/>
        <w:sz w:val="22"/>
        <w:u w:val="none"/>
      </w:rPr>
    </w:lvl>
    <w:lvl w:ilvl="5">
      <w:start w:val="1"/>
      <w:numFmt w:val="lowerRoman"/>
      <w:pStyle w:val="ListBullet2"/>
      <w:lvlText w:val="─"/>
      <w:lvlJc w:val="left"/>
      <w:pPr>
        <w:tabs>
          <w:tab w:val="num" w:pos="720"/>
        </w:tabs>
        <w:ind w:left="720" w:hanging="360"/>
      </w:pPr>
      <w:rPr>
        <w:rFonts w:ascii="Arial" w:hAnsi="Arial" w:cs="Arial"/>
        <w:b w:val="0"/>
        <w:i w:val="0"/>
        <w:caps w:val="0"/>
        <w:smallCaps w:val="0"/>
        <w:vanish w:val="0"/>
        <w:sz w:val="22"/>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sz w:val="22"/>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sz w:val="22"/>
        <w:u w:val="none"/>
      </w:rPr>
    </w:lvl>
    <w:lvl w:ilvl="8">
      <w:start w:val="1"/>
      <w:numFmt w:val="lowerRoman"/>
      <w:lvlText w:val="%9."/>
      <w:lvlJc w:val="left"/>
      <w:pPr>
        <w:ind w:left="3240" w:hanging="360"/>
      </w:pPr>
    </w:lvl>
  </w:abstractNum>
  <w:abstractNum w:abstractNumId="13" w15:restartNumberingAfterBreak="0">
    <w:nsid w:val="288478D6"/>
    <w:multiLevelType w:val="hybridMultilevel"/>
    <w:tmpl w:val="6DF6D03E"/>
    <w:lvl w:ilvl="0" w:tplc="76B4360E">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8DC3CB5"/>
    <w:multiLevelType w:val="hybridMultilevel"/>
    <w:tmpl w:val="41E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A702D"/>
    <w:multiLevelType w:val="hybridMultilevel"/>
    <w:tmpl w:val="FFF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982F80"/>
    <w:multiLevelType w:val="hybridMultilevel"/>
    <w:tmpl w:val="E2A09B82"/>
    <w:lvl w:ilvl="0" w:tplc="1234B7B0">
      <w:start w:val="8"/>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EAB18C3"/>
    <w:multiLevelType w:val="hybridMultilevel"/>
    <w:tmpl w:val="B160427A"/>
    <w:lvl w:ilvl="0" w:tplc="CE9EFDB6">
      <w:start w:val="1"/>
      <w:numFmt w:val="upperLetter"/>
      <w:lvlText w:val="%1."/>
      <w:lvlJc w:val="left"/>
      <w:pPr>
        <w:ind w:left="2016" w:hanging="360"/>
      </w:pPr>
      <w:rPr>
        <w:rFonts w:hint="default"/>
        <w:b/>
        <w:bCs/>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15:restartNumberingAfterBreak="0">
    <w:nsid w:val="321B02E8"/>
    <w:multiLevelType w:val="hybridMultilevel"/>
    <w:tmpl w:val="903E30B8"/>
    <w:lvl w:ilvl="0" w:tplc="5824D010">
      <w:start w:val="1"/>
      <w:numFmt w:val="decimal"/>
      <w:lvlText w:val="%1."/>
      <w:lvlJc w:val="left"/>
      <w:pPr>
        <w:ind w:left="990" w:hanging="360"/>
      </w:pPr>
      <w:rPr>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4D8093F"/>
    <w:multiLevelType w:val="hybridMultilevel"/>
    <w:tmpl w:val="D616A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244D5C"/>
    <w:multiLevelType w:val="hybridMultilevel"/>
    <w:tmpl w:val="58D0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A3FA7"/>
    <w:multiLevelType w:val="hybridMultilevel"/>
    <w:tmpl w:val="7002546E"/>
    <w:lvl w:ilvl="0" w:tplc="D348283A">
      <w:start w:val="3"/>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545C9"/>
    <w:multiLevelType w:val="hybridMultilevel"/>
    <w:tmpl w:val="57F4A2D2"/>
    <w:lvl w:ilvl="0" w:tplc="DB78403E">
      <w:start w:val="1"/>
      <w:numFmt w:val="decimal"/>
      <w:lvlText w:val="%1."/>
      <w:lvlJc w:val="left"/>
      <w:pPr>
        <w:ind w:left="720" w:hanging="360"/>
      </w:pPr>
      <w:rPr>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845E0"/>
    <w:multiLevelType w:val="hybridMultilevel"/>
    <w:tmpl w:val="F0FA5444"/>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417434AA"/>
    <w:multiLevelType w:val="hybridMultilevel"/>
    <w:tmpl w:val="55EEF444"/>
    <w:lvl w:ilvl="0" w:tplc="AE42BC36">
      <w:numFmt w:val="bullet"/>
      <w:lvlText w:val="•"/>
      <w:lvlJc w:val="left"/>
      <w:pPr>
        <w:ind w:left="1584" w:hanging="360"/>
      </w:pPr>
      <w:rPr>
        <w:rFonts w:ascii="Times New Roman" w:eastAsia="Times New Roman" w:hAnsi="Times New Roman" w:cs="Times New Roman"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25" w15:restartNumberingAfterBreak="0">
    <w:nsid w:val="417B4583"/>
    <w:multiLevelType w:val="hybridMultilevel"/>
    <w:tmpl w:val="5C00C450"/>
    <w:lvl w:ilvl="0" w:tplc="E72E71F6">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47325BB"/>
    <w:multiLevelType w:val="hybridMultilevel"/>
    <w:tmpl w:val="0B6A58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CA2BC1"/>
    <w:multiLevelType w:val="hybridMultilevel"/>
    <w:tmpl w:val="4BAC6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543AB"/>
    <w:multiLevelType w:val="hybridMultilevel"/>
    <w:tmpl w:val="3DDC7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663AD"/>
    <w:multiLevelType w:val="hybridMultilevel"/>
    <w:tmpl w:val="68B699AE"/>
    <w:lvl w:ilvl="0" w:tplc="AE42BC36">
      <w:numFmt w:val="bullet"/>
      <w:lvlText w:val="•"/>
      <w:lvlJc w:val="left"/>
      <w:pPr>
        <w:ind w:left="1656" w:hanging="360"/>
      </w:pPr>
      <w:rPr>
        <w:rFonts w:ascii="Times New Roman" w:eastAsia="Times New Roman" w:hAnsi="Times New Roman" w:cs="Times New Roman" w:hint="default"/>
      </w:rPr>
    </w:lvl>
    <w:lvl w:ilvl="1" w:tplc="FFFFFFFF" w:tentative="1">
      <w:start w:val="1"/>
      <w:numFmt w:val="bullet"/>
      <w:lvlText w:val="o"/>
      <w:lvlJc w:val="left"/>
      <w:pPr>
        <w:ind w:left="2376" w:hanging="360"/>
      </w:pPr>
      <w:rPr>
        <w:rFonts w:ascii="Courier New" w:hAnsi="Courier New" w:cs="Courier New" w:hint="default"/>
      </w:rPr>
    </w:lvl>
    <w:lvl w:ilvl="2" w:tplc="FFFFFFFF" w:tentative="1">
      <w:start w:val="1"/>
      <w:numFmt w:val="bullet"/>
      <w:lvlText w:val=""/>
      <w:lvlJc w:val="left"/>
      <w:pPr>
        <w:ind w:left="3096" w:hanging="360"/>
      </w:pPr>
      <w:rPr>
        <w:rFonts w:ascii="Wingdings" w:hAnsi="Wingdings" w:hint="default"/>
      </w:rPr>
    </w:lvl>
    <w:lvl w:ilvl="3" w:tplc="FFFFFFFF" w:tentative="1">
      <w:start w:val="1"/>
      <w:numFmt w:val="bullet"/>
      <w:lvlText w:val=""/>
      <w:lvlJc w:val="left"/>
      <w:pPr>
        <w:ind w:left="3816" w:hanging="360"/>
      </w:pPr>
      <w:rPr>
        <w:rFonts w:ascii="Symbol" w:hAnsi="Symbol" w:hint="default"/>
      </w:rPr>
    </w:lvl>
    <w:lvl w:ilvl="4" w:tplc="FFFFFFFF" w:tentative="1">
      <w:start w:val="1"/>
      <w:numFmt w:val="bullet"/>
      <w:lvlText w:val="o"/>
      <w:lvlJc w:val="left"/>
      <w:pPr>
        <w:ind w:left="4536" w:hanging="360"/>
      </w:pPr>
      <w:rPr>
        <w:rFonts w:ascii="Courier New" w:hAnsi="Courier New" w:cs="Courier New" w:hint="default"/>
      </w:rPr>
    </w:lvl>
    <w:lvl w:ilvl="5" w:tplc="FFFFFFFF" w:tentative="1">
      <w:start w:val="1"/>
      <w:numFmt w:val="bullet"/>
      <w:lvlText w:val=""/>
      <w:lvlJc w:val="left"/>
      <w:pPr>
        <w:ind w:left="5256" w:hanging="360"/>
      </w:pPr>
      <w:rPr>
        <w:rFonts w:ascii="Wingdings" w:hAnsi="Wingdings" w:hint="default"/>
      </w:rPr>
    </w:lvl>
    <w:lvl w:ilvl="6" w:tplc="FFFFFFFF" w:tentative="1">
      <w:start w:val="1"/>
      <w:numFmt w:val="bullet"/>
      <w:lvlText w:val=""/>
      <w:lvlJc w:val="left"/>
      <w:pPr>
        <w:ind w:left="5976" w:hanging="360"/>
      </w:pPr>
      <w:rPr>
        <w:rFonts w:ascii="Symbol" w:hAnsi="Symbol" w:hint="default"/>
      </w:rPr>
    </w:lvl>
    <w:lvl w:ilvl="7" w:tplc="FFFFFFFF" w:tentative="1">
      <w:start w:val="1"/>
      <w:numFmt w:val="bullet"/>
      <w:lvlText w:val="o"/>
      <w:lvlJc w:val="left"/>
      <w:pPr>
        <w:ind w:left="6696" w:hanging="360"/>
      </w:pPr>
      <w:rPr>
        <w:rFonts w:ascii="Courier New" w:hAnsi="Courier New" w:cs="Courier New" w:hint="default"/>
      </w:rPr>
    </w:lvl>
    <w:lvl w:ilvl="8" w:tplc="FFFFFFFF" w:tentative="1">
      <w:start w:val="1"/>
      <w:numFmt w:val="bullet"/>
      <w:lvlText w:val=""/>
      <w:lvlJc w:val="left"/>
      <w:pPr>
        <w:ind w:left="7416" w:hanging="360"/>
      </w:pPr>
      <w:rPr>
        <w:rFonts w:ascii="Wingdings" w:hAnsi="Wingdings" w:hint="default"/>
      </w:rPr>
    </w:lvl>
  </w:abstractNum>
  <w:abstractNum w:abstractNumId="30" w15:restartNumberingAfterBreak="0">
    <w:nsid w:val="511D0D5E"/>
    <w:multiLevelType w:val="multilevel"/>
    <w:tmpl w:val="F536B07C"/>
    <w:lvl w:ilvl="0">
      <w:start w:val="1"/>
      <w:numFmt w:val="decimal"/>
      <w:lvlText w:val="%1."/>
      <w:lvlJc w:val="left"/>
      <w:pPr>
        <w:tabs>
          <w:tab w:val="num" w:pos="1008"/>
        </w:tabs>
        <w:ind w:left="1008" w:hanging="720"/>
      </w:pPr>
      <w:rPr>
        <w:rFonts w:ascii="Times New Roman" w:hAnsi="Times New Roman" w:cs="Times New Roman" w:hint="default"/>
        <w:b/>
        <w:bCs/>
        <w:sz w:val="24"/>
        <w:szCs w:val="24"/>
      </w:rPr>
    </w:lvl>
    <w:lvl w:ilvl="1">
      <w:start w:val="1"/>
      <w:numFmt w:val="upperLetter"/>
      <w:lvlText w:val="%2."/>
      <w:lvlJc w:val="left"/>
      <w:pPr>
        <w:tabs>
          <w:tab w:val="num" w:pos="1728"/>
        </w:tabs>
        <w:ind w:left="1728" w:hanging="720"/>
      </w:p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31" w15:restartNumberingAfterBreak="0">
    <w:nsid w:val="59740561"/>
    <w:multiLevelType w:val="multilevel"/>
    <w:tmpl w:val="D6A4DF50"/>
    <w:lvl w:ilvl="0">
      <w:start w:val="1"/>
      <w:numFmt w:val="decimal"/>
      <w:lvlText w:val="%1."/>
      <w:lvlJc w:val="left"/>
      <w:pPr>
        <w:tabs>
          <w:tab w:val="num" w:pos="1008"/>
        </w:tabs>
        <w:ind w:left="1008" w:hanging="720"/>
      </w:pPr>
      <w:rPr>
        <w:rFonts w:ascii="Times New Roman" w:hAnsi="Times New Roman" w:cs="Times New Roman" w:hint="default"/>
        <w:b/>
        <w:bCs/>
        <w:sz w:val="24"/>
        <w:szCs w:val="24"/>
      </w:rPr>
    </w:lvl>
    <w:lvl w:ilvl="1">
      <w:start w:val="1"/>
      <w:numFmt w:val="upperLetter"/>
      <w:lvlText w:val="%2."/>
      <w:lvlJc w:val="left"/>
      <w:pPr>
        <w:tabs>
          <w:tab w:val="num" w:pos="1728"/>
        </w:tabs>
        <w:ind w:left="1728" w:hanging="720"/>
      </w:p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32" w15:restartNumberingAfterBreak="0">
    <w:nsid w:val="5B615E97"/>
    <w:multiLevelType w:val="hybridMultilevel"/>
    <w:tmpl w:val="197281DE"/>
    <w:lvl w:ilvl="0" w:tplc="04090019">
      <w:start w:val="1"/>
      <w:numFmt w:val="lowerLetter"/>
      <w:lvlText w:val="%1."/>
      <w:lvlJc w:val="lef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33" w15:restartNumberingAfterBreak="0">
    <w:nsid w:val="5BCC7CE9"/>
    <w:multiLevelType w:val="multilevel"/>
    <w:tmpl w:val="F1562382"/>
    <w:lvl w:ilvl="0">
      <w:start w:val="1"/>
      <w:numFmt w:val="lowerLetter"/>
      <w:lvlText w:val="%1."/>
      <w:lvlJc w:val="left"/>
      <w:pPr>
        <w:tabs>
          <w:tab w:val="num" w:pos="1008"/>
        </w:tabs>
        <w:ind w:left="1008" w:hanging="720"/>
      </w:pPr>
      <w:rPr>
        <w:rFonts w:hint="default"/>
      </w:rPr>
    </w:lvl>
    <w:lvl w:ilvl="1">
      <w:start w:val="1"/>
      <w:numFmt w:val="bullet"/>
      <w:lvlText w:val="o"/>
      <w:lvlJc w:val="left"/>
      <w:pPr>
        <w:tabs>
          <w:tab w:val="num" w:pos="1728"/>
        </w:tabs>
        <w:ind w:left="1728" w:hanging="720"/>
      </w:pPr>
      <w:rPr>
        <w:rFonts w:ascii="Courier New" w:hAnsi="Courier New" w:cs="Courier New" w:hint="default"/>
      </w:rPr>
    </w:lvl>
    <w:lvl w:ilvl="2">
      <w:start w:val="1"/>
      <w:numFmt w:val="decimal"/>
      <w:lvlText w:val="%3."/>
      <w:lvlJc w:val="left"/>
      <w:pPr>
        <w:tabs>
          <w:tab w:val="num" w:pos="2448"/>
        </w:tabs>
        <w:ind w:left="2448" w:hanging="720"/>
      </w:pPr>
    </w:lvl>
    <w:lvl w:ilvl="3">
      <w:start w:val="1"/>
      <w:numFmt w:val="decimal"/>
      <w:lvlText w:val="%4."/>
      <w:lvlJc w:val="left"/>
      <w:pPr>
        <w:tabs>
          <w:tab w:val="num" w:pos="3168"/>
        </w:tabs>
        <w:ind w:left="3168" w:hanging="720"/>
      </w:pPr>
    </w:lvl>
    <w:lvl w:ilvl="4">
      <w:start w:val="1"/>
      <w:numFmt w:val="decimal"/>
      <w:lvlText w:val="%5."/>
      <w:lvlJc w:val="left"/>
      <w:pPr>
        <w:tabs>
          <w:tab w:val="num" w:pos="3888"/>
        </w:tabs>
        <w:ind w:left="3888" w:hanging="720"/>
      </w:pPr>
    </w:lvl>
    <w:lvl w:ilvl="5">
      <w:start w:val="1"/>
      <w:numFmt w:val="decimal"/>
      <w:lvlText w:val="%6."/>
      <w:lvlJc w:val="left"/>
      <w:pPr>
        <w:tabs>
          <w:tab w:val="num" w:pos="4608"/>
        </w:tabs>
        <w:ind w:left="4608" w:hanging="720"/>
      </w:pPr>
    </w:lvl>
    <w:lvl w:ilvl="6">
      <w:start w:val="1"/>
      <w:numFmt w:val="decimal"/>
      <w:lvlText w:val="%7."/>
      <w:lvlJc w:val="left"/>
      <w:pPr>
        <w:tabs>
          <w:tab w:val="num" w:pos="5328"/>
        </w:tabs>
        <w:ind w:left="5328" w:hanging="720"/>
      </w:pPr>
    </w:lvl>
    <w:lvl w:ilvl="7">
      <w:start w:val="1"/>
      <w:numFmt w:val="decimal"/>
      <w:lvlText w:val="%8."/>
      <w:lvlJc w:val="left"/>
      <w:pPr>
        <w:tabs>
          <w:tab w:val="num" w:pos="6048"/>
        </w:tabs>
        <w:ind w:left="6048" w:hanging="720"/>
      </w:pPr>
    </w:lvl>
    <w:lvl w:ilvl="8">
      <w:start w:val="1"/>
      <w:numFmt w:val="decimal"/>
      <w:lvlText w:val="%9."/>
      <w:lvlJc w:val="left"/>
      <w:pPr>
        <w:tabs>
          <w:tab w:val="num" w:pos="6768"/>
        </w:tabs>
        <w:ind w:left="6768" w:hanging="720"/>
      </w:pPr>
    </w:lvl>
  </w:abstractNum>
  <w:abstractNum w:abstractNumId="34" w15:restartNumberingAfterBreak="0">
    <w:nsid w:val="617D516B"/>
    <w:multiLevelType w:val="hybridMultilevel"/>
    <w:tmpl w:val="AD46EADC"/>
    <w:lvl w:ilvl="0" w:tplc="04090015">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15:restartNumberingAfterBreak="0">
    <w:nsid w:val="641D78F0"/>
    <w:multiLevelType w:val="multilevel"/>
    <w:tmpl w:val="9E2C806E"/>
    <w:lvl w:ilvl="0">
      <w:start w:val="1"/>
      <w:numFmt w:val="decimal"/>
      <w:lvlText w:val="%1."/>
      <w:lvlJc w:val="left"/>
      <w:pPr>
        <w:tabs>
          <w:tab w:val="num" w:pos="1584"/>
        </w:tabs>
        <w:ind w:left="1584" w:hanging="720"/>
      </w:pPr>
      <w:rPr>
        <w:rFonts w:ascii="Times New Roman" w:hAnsi="Times New Roman" w:cs="Times New Roman" w:hint="default"/>
        <w:sz w:val="28"/>
        <w:szCs w:val="28"/>
      </w:rPr>
    </w:lvl>
    <w:lvl w:ilvl="1">
      <w:start w:val="1"/>
      <w:numFmt w:val="upperLetter"/>
      <w:lvlText w:val="%2."/>
      <w:lvlJc w:val="left"/>
      <w:pPr>
        <w:tabs>
          <w:tab w:val="num" w:pos="2304"/>
        </w:tabs>
        <w:ind w:left="2304" w:hanging="720"/>
      </w:pPr>
    </w:lvl>
    <w:lvl w:ilvl="2">
      <w:start w:val="1"/>
      <w:numFmt w:val="decimal"/>
      <w:lvlText w:val="%3."/>
      <w:lvlJc w:val="left"/>
      <w:pPr>
        <w:tabs>
          <w:tab w:val="num" w:pos="3024"/>
        </w:tabs>
        <w:ind w:left="3024" w:hanging="720"/>
      </w:pPr>
    </w:lvl>
    <w:lvl w:ilvl="3">
      <w:start w:val="1"/>
      <w:numFmt w:val="decimal"/>
      <w:lvlText w:val="%4."/>
      <w:lvlJc w:val="left"/>
      <w:pPr>
        <w:tabs>
          <w:tab w:val="num" w:pos="3744"/>
        </w:tabs>
        <w:ind w:left="3744" w:hanging="720"/>
      </w:pPr>
    </w:lvl>
    <w:lvl w:ilvl="4">
      <w:start w:val="1"/>
      <w:numFmt w:val="decimal"/>
      <w:lvlText w:val="%5."/>
      <w:lvlJc w:val="left"/>
      <w:pPr>
        <w:tabs>
          <w:tab w:val="num" w:pos="4464"/>
        </w:tabs>
        <w:ind w:left="4464" w:hanging="720"/>
      </w:pPr>
    </w:lvl>
    <w:lvl w:ilvl="5">
      <w:start w:val="1"/>
      <w:numFmt w:val="decimal"/>
      <w:lvlText w:val="%6."/>
      <w:lvlJc w:val="left"/>
      <w:pPr>
        <w:tabs>
          <w:tab w:val="num" w:pos="5184"/>
        </w:tabs>
        <w:ind w:left="5184" w:hanging="720"/>
      </w:pPr>
    </w:lvl>
    <w:lvl w:ilvl="6">
      <w:start w:val="1"/>
      <w:numFmt w:val="decimal"/>
      <w:lvlText w:val="%7."/>
      <w:lvlJc w:val="left"/>
      <w:pPr>
        <w:tabs>
          <w:tab w:val="num" w:pos="5904"/>
        </w:tabs>
        <w:ind w:left="5904" w:hanging="720"/>
      </w:pPr>
    </w:lvl>
    <w:lvl w:ilvl="7">
      <w:start w:val="1"/>
      <w:numFmt w:val="decimal"/>
      <w:lvlText w:val="%8."/>
      <w:lvlJc w:val="left"/>
      <w:pPr>
        <w:tabs>
          <w:tab w:val="num" w:pos="6624"/>
        </w:tabs>
        <w:ind w:left="6624" w:hanging="720"/>
      </w:pPr>
    </w:lvl>
    <w:lvl w:ilvl="8">
      <w:start w:val="1"/>
      <w:numFmt w:val="decimal"/>
      <w:lvlText w:val="%9."/>
      <w:lvlJc w:val="left"/>
      <w:pPr>
        <w:tabs>
          <w:tab w:val="num" w:pos="7344"/>
        </w:tabs>
        <w:ind w:left="7344" w:hanging="720"/>
      </w:pPr>
    </w:lvl>
  </w:abstractNum>
  <w:abstractNum w:abstractNumId="36" w15:restartNumberingAfterBreak="0">
    <w:nsid w:val="65CA3371"/>
    <w:multiLevelType w:val="hybridMultilevel"/>
    <w:tmpl w:val="E2B0010C"/>
    <w:lvl w:ilvl="0" w:tplc="73F2AEE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27CC5"/>
    <w:multiLevelType w:val="hybridMultilevel"/>
    <w:tmpl w:val="D2B26C5C"/>
    <w:lvl w:ilvl="0" w:tplc="6BEE064C">
      <w:start w:val="1"/>
      <w:numFmt w:val="upperLetter"/>
      <w:lvlText w:val="%1."/>
      <w:lvlJc w:val="left"/>
      <w:pPr>
        <w:ind w:left="360" w:hanging="360"/>
      </w:pPr>
      <w:rPr>
        <w:b/>
        <w:bCs/>
        <w:sz w:val="24"/>
        <w:szCs w:val="24"/>
      </w:rPr>
    </w:lvl>
    <w:lvl w:ilvl="1" w:tplc="55F4EF9A">
      <w:start w:val="1"/>
      <w:numFmt w:val="decimal"/>
      <w:lvlText w:val="%2."/>
      <w:lvlJc w:val="left"/>
      <w:pPr>
        <w:ind w:left="810" w:hanging="360"/>
      </w:pPr>
      <w:rPr>
        <w:b/>
      </w:rPr>
    </w:lvl>
    <w:lvl w:ilvl="2" w:tplc="0E26400C">
      <w:start w:val="1"/>
      <w:numFmt w:val="bullet"/>
      <w:lvlText w:val="o"/>
      <w:lvlJc w:val="left"/>
      <w:pPr>
        <w:ind w:left="1800" w:hanging="180"/>
      </w:pPr>
      <w:rPr>
        <w:rFonts w:ascii="Courier New" w:hAnsi="Courier New" w:cs="Courier New"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4D5BA0"/>
    <w:multiLevelType w:val="hybridMultilevel"/>
    <w:tmpl w:val="A144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00F51"/>
    <w:multiLevelType w:val="multilevel"/>
    <w:tmpl w:val="9C8E6058"/>
    <w:lvl w:ilvl="0">
      <w:start w:val="1"/>
      <w:numFmt w:val="upperLetter"/>
      <w:lvlText w:val="%1."/>
      <w:lvlJc w:val="left"/>
      <w:pPr>
        <w:tabs>
          <w:tab w:val="num" w:pos="1152"/>
        </w:tabs>
        <w:ind w:left="1152" w:hanging="720"/>
      </w:pPr>
      <w:rPr>
        <w:rFonts w:hint="default"/>
        <w:sz w:val="28"/>
        <w:szCs w:val="28"/>
      </w:rPr>
    </w:lvl>
    <w:lvl w:ilvl="1">
      <w:start w:val="1"/>
      <w:numFmt w:val="upperLetter"/>
      <w:lvlText w:val="%2."/>
      <w:lvlJc w:val="left"/>
      <w:pPr>
        <w:tabs>
          <w:tab w:val="num" w:pos="1872"/>
        </w:tabs>
        <w:ind w:left="1872" w:hanging="720"/>
      </w:pPr>
    </w:lvl>
    <w:lvl w:ilvl="2">
      <w:start w:val="1"/>
      <w:numFmt w:val="decimal"/>
      <w:lvlText w:val="%3."/>
      <w:lvlJc w:val="left"/>
      <w:pPr>
        <w:tabs>
          <w:tab w:val="num" w:pos="2592"/>
        </w:tabs>
        <w:ind w:left="2592" w:hanging="720"/>
      </w:pPr>
    </w:lvl>
    <w:lvl w:ilvl="3">
      <w:start w:val="1"/>
      <w:numFmt w:val="decimal"/>
      <w:lvlText w:val="%4."/>
      <w:lvlJc w:val="left"/>
      <w:pPr>
        <w:tabs>
          <w:tab w:val="num" w:pos="3312"/>
        </w:tabs>
        <w:ind w:left="3312" w:hanging="720"/>
      </w:pPr>
    </w:lvl>
    <w:lvl w:ilvl="4">
      <w:start w:val="1"/>
      <w:numFmt w:val="decimal"/>
      <w:lvlText w:val="%5."/>
      <w:lvlJc w:val="left"/>
      <w:pPr>
        <w:tabs>
          <w:tab w:val="num" w:pos="4032"/>
        </w:tabs>
        <w:ind w:left="4032" w:hanging="720"/>
      </w:pPr>
    </w:lvl>
    <w:lvl w:ilvl="5">
      <w:start w:val="1"/>
      <w:numFmt w:val="decimal"/>
      <w:lvlText w:val="%6."/>
      <w:lvlJc w:val="left"/>
      <w:pPr>
        <w:tabs>
          <w:tab w:val="num" w:pos="4752"/>
        </w:tabs>
        <w:ind w:left="4752" w:hanging="720"/>
      </w:pPr>
    </w:lvl>
    <w:lvl w:ilvl="6">
      <w:start w:val="1"/>
      <w:numFmt w:val="decimal"/>
      <w:lvlText w:val="%7."/>
      <w:lvlJc w:val="left"/>
      <w:pPr>
        <w:tabs>
          <w:tab w:val="num" w:pos="5472"/>
        </w:tabs>
        <w:ind w:left="5472" w:hanging="720"/>
      </w:pPr>
    </w:lvl>
    <w:lvl w:ilvl="7">
      <w:start w:val="1"/>
      <w:numFmt w:val="decimal"/>
      <w:lvlText w:val="%8."/>
      <w:lvlJc w:val="left"/>
      <w:pPr>
        <w:tabs>
          <w:tab w:val="num" w:pos="6192"/>
        </w:tabs>
        <w:ind w:left="6192" w:hanging="720"/>
      </w:pPr>
    </w:lvl>
    <w:lvl w:ilvl="8">
      <w:start w:val="1"/>
      <w:numFmt w:val="decimal"/>
      <w:lvlText w:val="%9."/>
      <w:lvlJc w:val="left"/>
      <w:pPr>
        <w:tabs>
          <w:tab w:val="num" w:pos="6912"/>
        </w:tabs>
        <w:ind w:left="6912" w:hanging="720"/>
      </w:pPr>
    </w:lvl>
  </w:abstractNum>
  <w:abstractNum w:abstractNumId="40" w15:restartNumberingAfterBreak="0">
    <w:nsid w:val="6DE409B2"/>
    <w:multiLevelType w:val="hybridMultilevel"/>
    <w:tmpl w:val="345619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759D58AE"/>
    <w:multiLevelType w:val="hybridMultilevel"/>
    <w:tmpl w:val="1958A32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76E06AF"/>
    <w:multiLevelType w:val="hybridMultilevel"/>
    <w:tmpl w:val="59801128"/>
    <w:lvl w:ilvl="0" w:tplc="3E2EEC44">
      <w:numFmt w:val="bullet"/>
      <w:lvlText w:val=""/>
      <w:lvlJc w:val="left"/>
      <w:pPr>
        <w:ind w:left="795" w:hanging="435"/>
      </w:pPr>
      <w:rPr>
        <w:rFonts w:ascii="Symbol" w:eastAsia="Times New Roman" w:hAnsi="Symbol" w:cs="Times New Roman" w:hint="default"/>
      </w:rPr>
    </w:lvl>
    <w:lvl w:ilvl="1" w:tplc="AE42BC36">
      <w:numFmt w:val="bullet"/>
      <w:lvlText w:val="•"/>
      <w:lvlJc w:val="left"/>
      <w:pPr>
        <w:ind w:left="1500" w:hanging="4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27217"/>
    <w:multiLevelType w:val="hybridMultilevel"/>
    <w:tmpl w:val="0602F9FE"/>
    <w:lvl w:ilvl="0" w:tplc="419458EA">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BC0047"/>
    <w:multiLevelType w:val="hybridMultilevel"/>
    <w:tmpl w:val="E7D80768"/>
    <w:lvl w:ilvl="0" w:tplc="7E9000D2">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11765"/>
    <w:multiLevelType w:val="hybridMultilevel"/>
    <w:tmpl w:val="8BD27FB0"/>
    <w:lvl w:ilvl="0" w:tplc="096CC7A0">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96CC7A0">
      <w:start w:val="1"/>
      <w:numFmt w:val="bullet"/>
      <w:lvlText w:val="□"/>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E0F8C"/>
    <w:multiLevelType w:val="multilevel"/>
    <w:tmpl w:val="41E20F7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46"/>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6"/>
  </w:num>
  <w:num w:numId="29">
    <w:abstractNumId w:val="33"/>
  </w:num>
  <w:num w:numId="30">
    <w:abstractNumId w:val="30"/>
  </w:num>
  <w:num w:numId="31">
    <w:abstractNumId w:val="34"/>
  </w:num>
  <w:num w:numId="32">
    <w:abstractNumId w:val="4"/>
  </w:num>
  <w:num w:numId="33">
    <w:abstractNumId w:val="31"/>
  </w:num>
  <w:num w:numId="34">
    <w:abstractNumId w:val="23"/>
  </w:num>
  <w:num w:numId="35">
    <w:abstractNumId w:val="32"/>
  </w:num>
  <w:num w:numId="36">
    <w:abstractNumId w:val="43"/>
  </w:num>
  <w:num w:numId="37">
    <w:abstractNumId w:val="2"/>
  </w:num>
  <w:num w:numId="38">
    <w:abstractNumId w:val="5"/>
  </w:num>
  <w:num w:numId="39">
    <w:abstractNumId w:val="0"/>
  </w:num>
  <w:num w:numId="40">
    <w:abstractNumId w:val="39"/>
  </w:num>
  <w:num w:numId="41">
    <w:abstractNumId w:val="2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2B"/>
    <w:rsid w:val="00001BB3"/>
    <w:rsid w:val="00002445"/>
    <w:rsid w:val="000032E7"/>
    <w:rsid w:val="00004901"/>
    <w:rsid w:val="00005EF7"/>
    <w:rsid w:val="00005F72"/>
    <w:rsid w:val="00006314"/>
    <w:rsid w:val="000072B2"/>
    <w:rsid w:val="00007302"/>
    <w:rsid w:val="00007BD5"/>
    <w:rsid w:val="000102FE"/>
    <w:rsid w:val="00011FF2"/>
    <w:rsid w:val="0001261A"/>
    <w:rsid w:val="00012635"/>
    <w:rsid w:val="00012CCC"/>
    <w:rsid w:val="00013575"/>
    <w:rsid w:val="00014F9B"/>
    <w:rsid w:val="00017145"/>
    <w:rsid w:val="000177F5"/>
    <w:rsid w:val="00020DA2"/>
    <w:rsid w:val="00020FBF"/>
    <w:rsid w:val="00021DE7"/>
    <w:rsid w:val="00023B5D"/>
    <w:rsid w:val="00023D5E"/>
    <w:rsid w:val="000262EA"/>
    <w:rsid w:val="00026632"/>
    <w:rsid w:val="000277C2"/>
    <w:rsid w:val="00030472"/>
    <w:rsid w:val="00030562"/>
    <w:rsid w:val="000306CD"/>
    <w:rsid w:val="000317AE"/>
    <w:rsid w:val="00031D10"/>
    <w:rsid w:val="00031F73"/>
    <w:rsid w:val="00032A7C"/>
    <w:rsid w:val="00032AE2"/>
    <w:rsid w:val="00032DD1"/>
    <w:rsid w:val="000347D0"/>
    <w:rsid w:val="00034DCB"/>
    <w:rsid w:val="00035BA5"/>
    <w:rsid w:val="00035BF5"/>
    <w:rsid w:val="000368AC"/>
    <w:rsid w:val="00037106"/>
    <w:rsid w:val="000417FF"/>
    <w:rsid w:val="00041FBF"/>
    <w:rsid w:val="00042839"/>
    <w:rsid w:val="000430DB"/>
    <w:rsid w:val="00044A04"/>
    <w:rsid w:val="00044DC9"/>
    <w:rsid w:val="00046073"/>
    <w:rsid w:val="00047F65"/>
    <w:rsid w:val="00054018"/>
    <w:rsid w:val="000549D1"/>
    <w:rsid w:val="00055ABE"/>
    <w:rsid w:val="00055D50"/>
    <w:rsid w:val="00056C83"/>
    <w:rsid w:val="000627DC"/>
    <w:rsid w:val="00063052"/>
    <w:rsid w:val="000645C9"/>
    <w:rsid w:val="000657B1"/>
    <w:rsid w:val="00067729"/>
    <w:rsid w:val="00067A9B"/>
    <w:rsid w:val="00070B93"/>
    <w:rsid w:val="00071F6A"/>
    <w:rsid w:val="0007204D"/>
    <w:rsid w:val="00072BC1"/>
    <w:rsid w:val="00072E39"/>
    <w:rsid w:val="0007432A"/>
    <w:rsid w:val="00074BFD"/>
    <w:rsid w:val="000750EF"/>
    <w:rsid w:val="000752D1"/>
    <w:rsid w:val="0008017C"/>
    <w:rsid w:val="0008064E"/>
    <w:rsid w:val="0008070E"/>
    <w:rsid w:val="00080761"/>
    <w:rsid w:val="00082CA8"/>
    <w:rsid w:val="0008315C"/>
    <w:rsid w:val="00084546"/>
    <w:rsid w:val="00084623"/>
    <w:rsid w:val="00085202"/>
    <w:rsid w:val="00085944"/>
    <w:rsid w:val="0009088B"/>
    <w:rsid w:val="00091387"/>
    <w:rsid w:val="00092176"/>
    <w:rsid w:val="000922AE"/>
    <w:rsid w:val="00092D16"/>
    <w:rsid w:val="00094AFE"/>
    <w:rsid w:val="00094F89"/>
    <w:rsid w:val="0009507A"/>
    <w:rsid w:val="00095D81"/>
    <w:rsid w:val="00095F0F"/>
    <w:rsid w:val="00096E18"/>
    <w:rsid w:val="00096FFD"/>
    <w:rsid w:val="00097255"/>
    <w:rsid w:val="000976FB"/>
    <w:rsid w:val="00097F15"/>
    <w:rsid w:val="000A25D0"/>
    <w:rsid w:val="000A48C4"/>
    <w:rsid w:val="000A7C23"/>
    <w:rsid w:val="000B1B84"/>
    <w:rsid w:val="000B27B0"/>
    <w:rsid w:val="000B417C"/>
    <w:rsid w:val="000B49D8"/>
    <w:rsid w:val="000B60F2"/>
    <w:rsid w:val="000B6C63"/>
    <w:rsid w:val="000B6F68"/>
    <w:rsid w:val="000B7ADC"/>
    <w:rsid w:val="000C026A"/>
    <w:rsid w:val="000C0962"/>
    <w:rsid w:val="000C0E00"/>
    <w:rsid w:val="000C1193"/>
    <w:rsid w:val="000C1273"/>
    <w:rsid w:val="000C1F6F"/>
    <w:rsid w:val="000C23DA"/>
    <w:rsid w:val="000C2B7F"/>
    <w:rsid w:val="000C35D3"/>
    <w:rsid w:val="000C4551"/>
    <w:rsid w:val="000C5D2B"/>
    <w:rsid w:val="000C6929"/>
    <w:rsid w:val="000C7124"/>
    <w:rsid w:val="000C7AFC"/>
    <w:rsid w:val="000D00F5"/>
    <w:rsid w:val="000D080F"/>
    <w:rsid w:val="000D1711"/>
    <w:rsid w:val="000D1A7C"/>
    <w:rsid w:val="000D1F6C"/>
    <w:rsid w:val="000D1F9F"/>
    <w:rsid w:val="000D3396"/>
    <w:rsid w:val="000D3624"/>
    <w:rsid w:val="000D4E31"/>
    <w:rsid w:val="000D5E2A"/>
    <w:rsid w:val="000D6AA1"/>
    <w:rsid w:val="000D7D99"/>
    <w:rsid w:val="000E19BE"/>
    <w:rsid w:val="000E2050"/>
    <w:rsid w:val="000E26D1"/>
    <w:rsid w:val="000E3949"/>
    <w:rsid w:val="000E5F5C"/>
    <w:rsid w:val="000E7D07"/>
    <w:rsid w:val="000F3758"/>
    <w:rsid w:val="000F37B4"/>
    <w:rsid w:val="000F3C7D"/>
    <w:rsid w:val="000F4E40"/>
    <w:rsid w:val="000F6F3A"/>
    <w:rsid w:val="000F7D43"/>
    <w:rsid w:val="001002B3"/>
    <w:rsid w:val="00101226"/>
    <w:rsid w:val="001017BA"/>
    <w:rsid w:val="00102255"/>
    <w:rsid w:val="0010267B"/>
    <w:rsid w:val="00102CB5"/>
    <w:rsid w:val="001033F0"/>
    <w:rsid w:val="00103AF3"/>
    <w:rsid w:val="00103B8A"/>
    <w:rsid w:val="0010455E"/>
    <w:rsid w:val="00104645"/>
    <w:rsid w:val="0011105A"/>
    <w:rsid w:val="00112AD6"/>
    <w:rsid w:val="00112C7C"/>
    <w:rsid w:val="00112D62"/>
    <w:rsid w:val="001131D2"/>
    <w:rsid w:val="001146B2"/>
    <w:rsid w:val="001170EA"/>
    <w:rsid w:val="0011718E"/>
    <w:rsid w:val="001171F0"/>
    <w:rsid w:val="00117343"/>
    <w:rsid w:val="0012125F"/>
    <w:rsid w:val="00121DE9"/>
    <w:rsid w:val="00121F29"/>
    <w:rsid w:val="00123551"/>
    <w:rsid w:val="00126F3A"/>
    <w:rsid w:val="0012732B"/>
    <w:rsid w:val="00127452"/>
    <w:rsid w:val="00130D71"/>
    <w:rsid w:val="0013130E"/>
    <w:rsid w:val="0013132F"/>
    <w:rsid w:val="00132042"/>
    <w:rsid w:val="00132C27"/>
    <w:rsid w:val="001367D9"/>
    <w:rsid w:val="001374E3"/>
    <w:rsid w:val="0013764D"/>
    <w:rsid w:val="00140DD1"/>
    <w:rsid w:val="0014103A"/>
    <w:rsid w:val="0014130A"/>
    <w:rsid w:val="00141676"/>
    <w:rsid w:val="00142946"/>
    <w:rsid w:val="00144F6B"/>
    <w:rsid w:val="001452C4"/>
    <w:rsid w:val="001455D4"/>
    <w:rsid w:val="00145AE1"/>
    <w:rsid w:val="001462E3"/>
    <w:rsid w:val="00146EA0"/>
    <w:rsid w:val="00147F46"/>
    <w:rsid w:val="0015084B"/>
    <w:rsid w:val="00150B3E"/>
    <w:rsid w:val="00153B64"/>
    <w:rsid w:val="00155073"/>
    <w:rsid w:val="00156CA1"/>
    <w:rsid w:val="00156D5F"/>
    <w:rsid w:val="00156F23"/>
    <w:rsid w:val="00160959"/>
    <w:rsid w:val="001631D8"/>
    <w:rsid w:val="00165226"/>
    <w:rsid w:val="001656B7"/>
    <w:rsid w:val="00166351"/>
    <w:rsid w:val="00166BF9"/>
    <w:rsid w:val="00166ED7"/>
    <w:rsid w:val="00167046"/>
    <w:rsid w:val="001720AD"/>
    <w:rsid w:val="001726CA"/>
    <w:rsid w:val="00172837"/>
    <w:rsid w:val="00173BAE"/>
    <w:rsid w:val="001758DE"/>
    <w:rsid w:val="001771E6"/>
    <w:rsid w:val="001772D4"/>
    <w:rsid w:val="001801F5"/>
    <w:rsid w:val="001802D7"/>
    <w:rsid w:val="00183AFD"/>
    <w:rsid w:val="00183DE1"/>
    <w:rsid w:val="00184FA5"/>
    <w:rsid w:val="00185443"/>
    <w:rsid w:val="00185548"/>
    <w:rsid w:val="0018601D"/>
    <w:rsid w:val="001870E1"/>
    <w:rsid w:val="001906E0"/>
    <w:rsid w:val="001919F3"/>
    <w:rsid w:val="001923EA"/>
    <w:rsid w:val="00193862"/>
    <w:rsid w:val="0019448F"/>
    <w:rsid w:val="001949A4"/>
    <w:rsid w:val="00194F13"/>
    <w:rsid w:val="001957CD"/>
    <w:rsid w:val="00195978"/>
    <w:rsid w:val="00197BCC"/>
    <w:rsid w:val="001A0CF5"/>
    <w:rsid w:val="001A16E4"/>
    <w:rsid w:val="001A4636"/>
    <w:rsid w:val="001A49E5"/>
    <w:rsid w:val="001A584D"/>
    <w:rsid w:val="001A65A4"/>
    <w:rsid w:val="001A699D"/>
    <w:rsid w:val="001A6C90"/>
    <w:rsid w:val="001A748F"/>
    <w:rsid w:val="001B0121"/>
    <w:rsid w:val="001B05D9"/>
    <w:rsid w:val="001B06DC"/>
    <w:rsid w:val="001B12C6"/>
    <w:rsid w:val="001B1459"/>
    <w:rsid w:val="001B16DE"/>
    <w:rsid w:val="001B19A2"/>
    <w:rsid w:val="001B36D2"/>
    <w:rsid w:val="001B443B"/>
    <w:rsid w:val="001B6C36"/>
    <w:rsid w:val="001C0DB0"/>
    <w:rsid w:val="001C1CFB"/>
    <w:rsid w:val="001C25C5"/>
    <w:rsid w:val="001C27FD"/>
    <w:rsid w:val="001C39F4"/>
    <w:rsid w:val="001C6B60"/>
    <w:rsid w:val="001C75B1"/>
    <w:rsid w:val="001C7D30"/>
    <w:rsid w:val="001D0821"/>
    <w:rsid w:val="001D0B6C"/>
    <w:rsid w:val="001D0CD3"/>
    <w:rsid w:val="001D1D43"/>
    <w:rsid w:val="001D1F5D"/>
    <w:rsid w:val="001D3A9F"/>
    <w:rsid w:val="001D5DAD"/>
    <w:rsid w:val="001D70B0"/>
    <w:rsid w:val="001D710A"/>
    <w:rsid w:val="001E0C53"/>
    <w:rsid w:val="001E2C6C"/>
    <w:rsid w:val="001E4000"/>
    <w:rsid w:val="001E4703"/>
    <w:rsid w:val="001E4A55"/>
    <w:rsid w:val="001E5F7C"/>
    <w:rsid w:val="001E6A44"/>
    <w:rsid w:val="001F02AC"/>
    <w:rsid w:val="001F0C4F"/>
    <w:rsid w:val="001F0CB8"/>
    <w:rsid w:val="001F1C50"/>
    <w:rsid w:val="001F26DA"/>
    <w:rsid w:val="001F5A9D"/>
    <w:rsid w:val="001F5C5F"/>
    <w:rsid w:val="001F72D3"/>
    <w:rsid w:val="001F7A41"/>
    <w:rsid w:val="00200661"/>
    <w:rsid w:val="002010A5"/>
    <w:rsid w:val="00202619"/>
    <w:rsid w:val="0020269C"/>
    <w:rsid w:val="00202DCA"/>
    <w:rsid w:val="00204293"/>
    <w:rsid w:val="0020472F"/>
    <w:rsid w:val="00206099"/>
    <w:rsid w:val="002065F5"/>
    <w:rsid w:val="00206EE4"/>
    <w:rsid w:val="00207B4B"/>
    <w:rsid w:val="00210991"/>
    <w:rsid w:val="00213467"/>
    <w:rsid w:val="00213D75"/>
    <w:rsid w:val="00216F36"/>
    <w:rsid w:val="002176D3"/>
    <w:rsid w:val="00217E40"/>
    <w:rsid w:val="002222B4"/>
    <w:rsid w:val="002223F1"/>
    <w:rsid w:val="00222FFF"/>
    <w:rsid w:val="002237CB"/>
    <w:rsid w:val="00223C95"/>
    <w:rsid w:val="0022414A"/>
    <w:rsid w:val="00224881"/>
    <w:rsid w:val="00224A93"/>
    <w:rsid w:val="00225735"/>
    <w:rsid w:val="00226527"/>
    <w:rsid w:val="00227AEA"/>
    <w:rsid w:val="00230B7E"/>
    <w:rsid w:val="002313C6"/>
    <w:rsid w:val="00231959"/>
    <w:rsid w:val="002332F1"/>
    <w:rsid w:val="0023396F"/>
    <w:rsid w:val="0023498A"/>
    <w:rsid w:val="00234C04"/>
    <w:rsid w:val="00234DC2"/>
    <w:rsid w:val="002353A1"/>
    <w:rsid w:val="00235DE3"/>
    <w:rsid w:val="00236E81"/>
    <w:rsid w:val="00237404"/>
    <w:rsid w:val="00237A9D"/>
    <w:rsid w:val="002400E5"/>
    <w:rsid w:val="0024199A"/>
    <w:rsid w:val="00241B06"/>
    <w:rsid w:val="00242448"/>
    <w:rsid w:val="00242923"/>
    <w:rsid w:val="00242DC9"/>
    <w:rsid w:val="00243A72"/>
    <w:rsid w:val="00244656"/>
    <w:rsid w:val="00245B02"/>
    <w:rsid w:val="0024612E"/>
    <w:rsid w:val="0024625E"/>
    <w:rsid w:val="002465E3"/>
    <w:rsid w:val="002465F5"/>
    <w:rsid w:val="002466F1"/>
    <w:rsid w:val="00247ADC"/>
    <w:rsid w:val="00247E83"/>
    <w:rsid w:val="002504F9"/>
    <w:rsid w:val="00250CB9"/>
    <w:rsid w:val="00253823"/>
    <w:rsid w:val="00255250"/>
    <w:rsid w:val="00256055"/>
    <w:rsid w:val="00256B61"/>
    <w:rsid w:val="00256FB1"/>
    <w:rsid w:val="002572E7"/>
    <w:rsid w:val="002607D2"/>
    <w:rsid w:val="00260CD3"/>
    <w:rsid w:val="00261684"/>
    <w:rsid w:val="00261C60"/>
    <w:rsid w:val="00261DE8"/>
    <w:rsid w:val="00262074"/>
    <w:rsid w:val="00262300"/>
    <w:rsid w:val="00262CA3"/>
    <w:rsid w:val="002641C5"/>
    <w:rsid w:val="00264AEA"/>
    <w:rsid w:val="00265D1B"/>
    <w:rsid w:val="002667AF"/>
    <w:rsid w:val="00266C65"/>
    <w:rsid w:val="00266F94"/>
    <w:rsid w:val="002675C2"/>
    <w:rsid w:val="0026772D"/>
    <w:rsid w:val="00270220"/>
    <w:rsid w:val="00270A1A"/>
    <w:rsid w:val="002713A9"/>
    <w:rsid w:val="002717A4"/>
    <w:rsid w:val="002724B3"/>
    <w:rsid w:val="00272B64"/>
    <w:rsid w:val="002736AF"/>
    <w:rsid w:val="002742C8"/>
    <w:rsid w:val="0027571F"/>
    <w:rsid w:val="00275855"/>
    <w:rsid w:val="00275CE6"/>
    <w:rsid w:val="00275F73"/>
    <w:rsid w:val="0027623C"/>
    <w:rsid w:val="0027625C"/>
    <w:rsid w:val="00276BA0"/>
    <w:rsid w:val="00277463"/>
    <w:rsid w:val="002778E3"/>
    <w:rsid w:val="00280B28"/>
    <w:rsid w:val="00281F68"/>
    <w:rsid w:val="002820A0"/>
    <w:rsid w:val="002833C7"/>
    <w:rsid w:val="002834B6"/>
    <w:rsid w:val="00283A9B"/>
    <w:rsid w:val="002846C0"/>
    <w:rsid w:val="00285356"/>
    <w:rsid w:val="00285D2A"/>
    <w:rsid w:val="0028785E"/>
    <w:rsid w:val="00287AF3"/>
    <w:rsid w:val="00287D8F"/>
    <w:rsid w:val="00290399"/>
    <w:rsid w:val="00290AE2"/>
    <w:rsid w:val="00291518"/>
    <w:rsid w:val="00292031"/>
    <w:rsid w:val="00294FCB"/>
    <w:rsid w:val="00296658"/>
    <w:rsid w:val="002973DC"/>
    <w:rsid w:val="002A0736"/>
    <w:rsid w:val="002A1399"/>
    <w:rsid w:val="002A4825"/>
    <w:rsid w:val="002A54E2"/>
    <w:rsid w:val="002A55BE"/>
    <w:rsid w:val="002A60E1"/>
    <w:rsid w:val="002A6BA7"/>
    <w:rsid w:val="002A7313"/>
    <w:rsid w:val="002A7F12"/>
    <w:rsid w:val="002B07B8"/>
    <w:rsid w:val="002B38D4"/>
    <w:rsid w:val="002B3C7C"/>
    <w:rsid w:val="002B3CE3"/>
    <w:rsid w:val="002B3F5A"/>
    <w:rsid w:val="002B4A07"/>
    <w:rsid w:val="002B52E2"/>
    <w:rsid w:val="002B674E"/>
    <w:rsid w:val="002B6A1F"/>
    <w:rsid w:val="002B6ADC"/>
    <w:rsid w:val="002B6CBA"/>
    <w:rsid w:val="002C06EE"/>
    <w:rsid w:val="002C1F8B"/>
    <w:rsid w:val="002C27B8"/>
    <w:rsid w:val="002C2CD5"/>
    <w:rsid w:val="002C3036"/>
    <w:rsid w:val="002D2468"/>
    <w:rsid w:val="002D303C"/>
    <w:rsid w:val="002D3C5E"/>
    <w:rsid w:val="002D3C7F"/>
    <w:rsid w:val="002D3C90"/>
    <w:rsid w:val="002D4E88"/>
    <w:rsid w:val="002D56B1"/>
    <w:rsid w:val="002D617D"/>
    <w:rsid w:val="002D72DD"/>
    <w:rsid w:val="002D7308"/>
    <w:rsid w:val="002D7A3D"/>
    <w:rsid w:val="002E0899"/>
    <w:rsid w:val="002E0CC9"/>
    <w:rsid w:val="002E12CD"/>
    <w:rsid w:val="002E34EE"/>
    <w:rsid w:val="002E3843"/>
    <w:rsid w:val="002E3A08"/>
    <w:rsid w:val="002E43A8"/>
    <w:rsid w:val="002E58AD"/>
    <w:rsid w:val="002E59B7"/>
    <w:rsid w:val="002E73E9"/>
    <w:rsid w:val="002E7624"/>
    <w:rsid w:val="002E7D4F"/>
    <w:rsid w:val="002F25BD"/>
    <w:rsid w:val="002F32EF"/>
    <w:rsid w:val="002F37A5"/>
    <w:rsid w:val="002F4599"/>
    <w:rsid w:val="002F4988"/>
    <w:rsid w:val="002F6A62"/>
    <w:rsid w:val="00301371"/>
    <w:rsid w:val="003027E4"/>
    <w:rsid w:val="003037C7"/>
    <w:rsid w:val="00304D73"/>
    <w:rsid w:val="00305486"/>
    <w:rsid w:val="003105FA"/>
    <w:rsid w:val="003122DC"/>
    <w:rsid w:val="003128A2"/>
    <w:rsid w:val="003143A6"/>
    <w:rsid w:val="0031480B"/>
    <w:rsid w:val="00315511"/>
    <w:rsid w:val="0031741F"/>
    <w:rsid w:val="00317AC4"/>
    <w:rsid w:val="00321434"/>
    <w:rsid w:val="0032152F"/>
    <w:rsid w:val="003215E8"/>
    <w:rsid w:val="0032189F"/>
    <w:rsid w:val="003219D3"/>
    <w:rsid w:val="0032248A"/>
    <w:rsid w:val="00322759"/>
    <w:rsid w:val="0032323D"/>
    <w:rsid w:val="003234C3"/>
    <w:rsid w:val="00325DA2"/>
    <w:rsid w:val="00325F8F"/>
    <w:rsid w:val="00326AF6"/>
    <w:rsid w:val="00326D44"/>
    <w:rsid w:val="00327A1A"/>
    <w:rsid w:val="00330640"/>
    <w:rsid w:val="00330749"/>
    <w:rsid w:val="00332BDC"/>
    <w:rsid w:val="003341D3"/>
    <w:rsid w:val="0033485A"/>
    <w:rsid w:val="00334BA0"/>
    <w:rsid w:val="00336C42"/>
    <w:rsid w:val="00336D67"/>
    <w:rsid w:val="00340437"/>
    <w:rsid w:val="0034066D"/>
    <w:rsid w:val="00341039"/>
    <w:rsid w:val="003422C2"/>
    <w:rsid w:val="00344CB4"/>
    <w:rsid w:val="0034504B"/>
    <w:rsid w:val="00345DD0"/>
    <w:rsid w:val="00345EC5"/>
    <w:rsid w:val="00347E4C"/>
    <w:rsid w:val="00350CEC"/>
    <w:rsid w:val="003519AE"/>
    <w:rsid w:val="00351F92"/>
    <w:rsid w:val="0035260B"/>
    <w:rsid w:val="00355001"/>
    <w:rsid w:val="0035563F"/>
    <w:rsid w:val="00356605"/>
    <w:rsid w:val="003566B4"/>
    <w:rsid w:val="0035717E"/>
    <w:rsid w:val="003572F0"/>
    <w:rsid w:val="00363861"/>
    <w:rsid w:val="00366451"/>
    <w:rsid w:val="0036747E"/>
    <w:rsid w:val="003708BF"/>
    <w:rsid w:val="00371A57"/>
    <w:rsid w:val="003727B5"/>
    <w:rsid w:val="00372876"/>
    <w:rsid w:val="00372C87"/>
    <w:rsid w:val="0037465D"/>
    <w:rsid w:val="00374F18"/>
    <w:rsid w:val="003760BD"/>
    <w:rsid w:val="00376DAF"/>
    <w:rsid w:val="00377436"/>
    <w:rsid w:val="003809C0"/>
    <w:rsid w:val="00380E68"/>
    <w:rsid w:val="00381EEB"/>
    <w:rsid w:val="003821FA"/>
    <w:rsid w:val="00382C76"/>
    <w:rsid w:val="00383CBC"/>
    <w:rsid w:val="00384F92"/>
    <w:rsid w:val="00385039"/>
    <w:rsid w:val="00386DC0"/>
    <w:rsid w:val="00387501"/>
    <w:rsid w:val="003877F8"/>
    <w:rsid w:val="00387CCB"/>
    <w:rsid w:val="00390132"/>
    <w:rsid w:val="00392AC8"/>
    <w:rsid w:val="00393CBC"/>
    <w:rsid w:val="00393DB8"/>
    <w:rsid w:val="00393DE9"/>
    <w:rsid w:val="00394753"/>
    <w:rsid w:val="003977A3"/>
    <w:rsid w:val="00397865"/>
    <w:rsid w:val="003A03A9"/>
    <w:rsid w:val="003A05C1"/>
    <w:rsid w:val="003A16B6"/>
    <w:rsid w:val="003A2A7E"/>
    <w:rsid w:val="003A377E"/>
    <w:rsid w:val="003A403B"/>
    <w:rsid w:val="003A4F04"/>
    <w:rsid w:val="003A501B"/>
    <w:rsid w:val="003A5A26"/>
    <w:rsid w:val="003A7089"/>
    <w:rsid w:val="003B1B43"/>
    <w:rsid w:val="003B2A74"/>
    <w:rsid w:val="003B2B45"/>
    <w:rsid w:val="003B3AC4"/>
    <w:rsid w:val="003B3D87"/>
    <w:rsid w:val="003B40E3"/>
    <w:rsid w:val="003B61C0"/>
    <w:rsid w:val="003B6C34"/>
    <w:rsid w:val="003C07FF"/>
    <w:rsid w:val="003C2F46"/>
    <w:rsid w:val="003C2FB3"/>
    <w:rsid w:val="003C3D0C"/>
    <w:rsid w:val="003C4E33"/>
    <w:rsid w:val="003C569F"/>
    <w:rsid w:val="003C728A"/>
    <w:rsid w:val="003C72AE"/>
    <w:rsid w:val="003C7DDD"/>
    <w:rsid w:val="003D0B09"/>
    <w:rsid w:val="003D0DF7"/>
    <w:rsid w:val="003D16D9"/>
    <w:rsid w:val="003D1AB9"/>
    <w:rsid w:val="003D2215"/>
    <w:rsid w:val="003D229B"/>
    <w:rsid w:val="003D2E1D"/>
    <w:rsid w:val="003D2E2D"/>
    <w:rsid w:val="003D4EA8"/>
    <w:rsid w:val="003D5BA4"/>
    <w:rsid w:val="003D638F"/>
    <w:rsid w:val="003D677D"/>
    <w:rsid w:val="003D6C72"/>
    <w:rsid w:val="003D6EB0"/>
    <w:rsid w:val="003E34F5"/>
    <w:rsid w:val="003E3784"/>
    <w:rsid w:val="003E5252"/>
    <w:rsid w:val="003E5C3E"/>
    <w:rsid w:val="003E5DEB"/>
    <w:rsid w:val="003E6101"/>
    <w:rsid w:val="003E6A45"/>
    <w:rsid w:val="003E6BAE"/>
    <w:rsid w:val="003F133D"/>
    <w:rsid w:val="003F2A20"/>
    <w:rsid w:val="003F2AE5"/>
    <w:rsid w:val="003F49DD"/>
    <w:rsid w:val="004005F0"/>
    <w:rsid w:val="00400C43"/>
    <w:rsid w:val="00401667"/>
    <w:rsid w:val="00401D89"/>
    <w:rsid w:val="00402512"/>
    <w:rsid w:val="00402B79"/>
    <w:rsid w:val="00403AF3"/>
    <w:rsid w:val="00404915"/>
    <w:rsid w:val="00404C84"/>
    <w:rsid w:val="00405436"/>
    <w:rsid w:val="00406C1F"/>
    <w:rsid w:val="00410342"/>
    <w:rsid w:val="00411C00"/>
    <w:rsid w:val="004143C3"/>
    <w:rsid w:val="00414786"/>
    <w:rsid w:val="00414A10"/>
    <w:rsid w:val="004155F7"/>
    <w:rsid w:val="00415674"/>
    <w:rsid w:val="004162B6"/>
    <w:rsid w:val="004173B8"/>
    <w:rsid w:val="0042277B"/>
    <w:rsid w:val="00422F5E"/>
    <w:rsid w:val="00424395"/>
    <w:rsid w:val="00424C8E"/>
    <w:rsid w:val="00424D2C"/>
    <w:rsid w:val="00430831"/>
    <w:rsid w:val="00430FDF"/>
    <w:rsid w:val="00431F2F"/>
    <w:rsid w:val="0043203B"/>
    <w:rsid w:val="00432B4F"/>
    <w:rsid w:val="00432EFB"/>
    <w:rsid w:val="00433269"/>
    <w:rsid w:val="0043408C"/>
    <w:rsid w:val="00434667"/>
    <w:rsid w:val="00434846"/>
    <w:rsid w:val="00437F7B"/>
    <w:rsid w:val="00441721"/>
    <w:rsid w:val="0044293D"/>
    <w:rsid w:val="00443219"/>
    <w:rsid w:val="0044350A"/>
    <w:rsid w:val="00443E91"/>
    <w:rsid w:val="004448C7"/>
    <w:rsid w:val="00450A37"/>
    <w:rsid w:val="0045231D"/>
    <w:rsid w:val="00454322"/>
    <w:rsid w:val="0045553D"/>
    <w:rsid w:val="00455DDE"/>
    <w:rsid w:val="004606AB"/>
    <w:rsid w:val="00460B9B"/>
    <w:rsid w:val="00460ED7"/>
    <w:rsid w:val="00461212"/>
    <w:rsid w:val="00463993"/>
    <w:rsid w:val="00463CF3"/>
    <w:rsid w:val="004644FB"/>
    <w:rsid w:val="00466FF9"/>
    <w:rsid w:val="004674EE"/>
    <w:rsid w:val="00467BB0"/>
    <w:rsid w:val="00470921"/>
    <w:rsid w:val="00471E36"/>
    <w:rsid w:val="00472152"/>
    <w:rsid w:val="00475020"/>
    <w:rsid w:val="00475544"/>
    <w:rsid w:val="00475EC6"/>
    <w:rsid w:val="00481248"/>
    <w:rsid w:val="004815AA"/>
    <w:rsid w:val="00482A99"/>
    <w:rsid w:val="004864C3"/>
    <w:rsid w:val="00487565"/>
    <w:rsid w:val="00487A19"/>
    <w:rsid w:val="004904A1"/>
    <w:rsid w:val="004909E3"/>
    <w:rsid w:val="00491DF9"/>
    <w:rsid w:val="00494878"/>
    <w:rsid w:val="00495918"/>
    <w:rsid w:val="0049722E"/>
    <w:rsid w:val="00497DBA"/>
    <w:rsid w:val="004A0E0E"/>
    <w:rsid w:val="004A0F9B"/>
    <w:rsid w:val="004A23D8"/>
    <w:rsid w:val="004A24C4"/>
    <w:rsid w:val="004A2BF7"/>
    <w:rsid w:val="004A33FE"/>
    <w:rsid w:val="004A4944"/>
    <w:rsid w:val="004A4D9B"/>
    <w:rsid w:val="004A56AB"/>
    <w:rsid w:val="004A6CFE"/>
    <w:rsid w:val="004B0F42"/>
    <w:rsid w:val="004B1247"/>
    <w:rsid w:val="004B41DC"/>
    <w:rsid w:val="004B426F"/>
    <w:rsid w:val="004B5CA1"/>
    <w:rsid w:val="004B6DC3"/>
    <w:rsid w:val="004B7F78"/>
    <w:rsid w:val="004C0A0A"/>
    <w:rsid w:val="004C1A11"/>
    <w:rsid w:val="004C21EF"/>
    <w:rsid w:val="004C230D"/>
    <w:rsid w:val="004C2F2F"/>
    <w:rsid w:val="004C3A68"/>
    <w:rsid w:val="004C4195"/>
    <w:rsid w:val="004C4617"/>
    <w:rsid w:val="004C7AE1"/>
    <w:rsid w:val="004D05A8"/>
    <w:rsid w:val="004D06B0"/>
    <w:rsid w:val="004D19CF"/>
    <w:rsid w:val="004D1C9A"/>
    <w:rsid w:val="004D217D"/>
    <w:rsid w:val="004D221C"/>
    <w:rsid w:val="004D45F5"/>
    <w:rsid w:val="004D6646"/>
    <w:rsid w:val="004D7EA7"/>
    <w:rsid w:val="004E06FD"/>
    <w:rsid w:val="004E070A"/>
    <w:rsid w:val="004E08B1"/>
    <w:rsid w:val="004E30AD"/>
    <w:rsid w:val="004E4867"/>
    <w:rsid w:val="004E5CEE"/>
    <w:rsid w:val="004E622B"/>
    <w:rsid w:val="004E7A7D"/>
    <w:rsid w:val="004F0505"/>
    <w:rsid w:val="004F09BC"/>
    <w:rsid w:val="004F160A"/>
    <w:rsid w:val="004F2960"/>
    <w:rsid w:val="004F4FA8"/>
    <w:rsid w:val="004F6743"/>
    <w:rsid w:val="004F6A4E"/>
    <w:rsid w:val="004F776C"/>
    <w:rsid w:val="005006F3"/>
    <w:rsid w:val="0050099D"/>
    <w:rsid w:val="00502194"/>
    <w:rsid w:val="0050342D"/>
    <w:rsid w:val="005042CD"/>
    <w:rsid w:val="0050629F"/>
    <w:rsid w:val="005066AC"/>
    <w:rsid w:val="00506F45"/>
    <w:rsid w:val="005106AC"/>
    <w:rsid w:val="00511ABC"/>
    <w:rsid w:val="00514491"/>
    <w:rsid w:val="0051772C"/>
    <w:rsid w:val="00517B4E"/>
    <w:rsid w:val="00521243"/>
    <w:rsid w:val="00521793"/>
    <w:rsid w:val="00522AA5"/>
    <w:rsid w:val="0052321A"/>
    <w:rsid w:val="00524D17"/>
    <w:rsid w:val="00524F63"/>
    <w:rsid w:val="005254EC"/>
    <w:rsid w:val="005259DD"/>
    <w:rsid w:val="00525A9A"/>
    <w:rsid w:val="00525FA0"/>
    <w:rsid w:val="0052652B"/>
    <w:rsid w:val="00527FBD"/>
    <w:rsid w:val="005305BA"/>
    <w:rsid w:val="005311A6"/>
    <w:rsid w:val="00531422"/>
    <w:rsid w:val="005327F4"/>
    <w:rsid w:val="005334A9"/>
    <w:rsid w:val="00533594"/>
    <w:rsid w:val="00533608"/>
    <w:rsid w:val="00533DF4"/>
    <w:rsid w:val="0053400E"/>
    <w:rsid w:val="0053406B"/>
    <w:rsid w:val="0053445A"/>
    <w:rsid w:val="005345B4"/>
    <w:rsid w:val="00534648"/>
    <w:rsid w:val="00534E4C"/>
    <w:rsid w:val="00535551"/>
    <w:rsid w:val="005363AF"/>
    <w:rsid w:val="00536AF5"/>
    <w:rsid w:val="00537D32"/>
    <w:rsid w:val="0054147D"/>
    <w:rsid w:val="00542D38"/>
    <w:rsid w:val="005438E2"/>
    <w:rsid w:val="005450B3"/>
    <w:rsid w:val="00545B36"/>
    <w:rsid w:val="005461B3"/>
    <w:rsid w:val="0054724F"/>
    <w:rsid w:val="005472A6"/>
    <w:rsid w:val="005528B0"/>
    <w:rsid w:val="005531FB"/>
    <w:rsid w:val="00553BFE"/>
    <w:rsid w:val="00554535"/>
    <w:rsid w:val="005562DC"/>
    <w:rsid w:val="00557FD2"/>
    <w:rsid w:val="00560D5D"/>
    <w:rsid w:val="00561196"/>
    <w:rsid w:val="005611B4"/>
    <w:rsid w:val="005627DA"/>
    <w:rsid w:val="00562D04"/>
    <w:rsid w:val="00563495"/>
    <w:rsid w:val="00563645"/>
    <w:rsid w:val="00564657"/>
    <w:rsid w:val="00564E04"/>
    <w:rsid w:val="005654D4"/>
    <w:rsid w:val="005657DB"/>
    <w:rsid w:val="00567794"/>
    <w:rsid w:val="00567D8C"/>
    <w:rsid w:val="005706F7"/>
    <w:rsid w:val="00570DC8"/>
    <w:rsid w:val="00570E16"/>
    <w:rsid w:val="00572D22"/>
    <w:rsid w:val="005730C9"/>
    <w:rsid w:val="005737E3"/>
    <w:rsid w:val="005744EF"/>
    <w:rsid w:val="005745A2"/>
    <w:rsid w:val="0057488C"/>
    <w:rsid w:val="005756D8"/>
    <w:rsid w:val="00575F02"/>
    <w:rsid w:val="00576ABF"/>
    <w:rsid w:val="00577110"/>
    <w:rsid w:val="00577184"/>
    <w:rsid w:val="005771F4"/>
    <w:rsid w:val="0057799A"/>
    <w:rsid w:val="00581B48"/>
    <w:rsid w:val="005858C7"/>
    <w:rsid w:val="00587333"/>
    <w:rsid w:val="0059088C"/>
    <w:rsid w:val="005925B6"/>
    <w:rsid w:val="0059271B"/>
    <w:rsid w:val="00592766"/>
    <w:rsid w:val="00592D4F"/>
    <w:rsid w:val="00592DFC"/>
    <w:rsid w:val="0059330E"/>
    <w:rsid w:val="00594727"/>
    <w:rsid w:val="0059489A"/>
    <w:rsid w:val="0059535E"/>
    <w:rsid w:val="00595ED0"/>
    <w:rsid w:val="0059736B"/>
    <w:rsid w:val="005A0F69"/>
    <w:rsid w:val="005A203B"/>
    <w:rsid w:val="005A25A5"/>
    <w:rsid w:val="005A2C0F"/>
    <w:rsid w:val="005A372D"/>
    <w:rsid w:val="005A49BD"/>
    <w:rsid w:val="005A5313"/>
    <w:rsid w:val="005A61DA"/>
    <w:rsid w:val="005A7EE6"/>
    <w:rsid w:val="005B0231"/>
    <w:rsid w:val="005B1F88"/>
    <w:rsid w:val="005B4847"/>
    <w:rsid w:val="005B57CE"/>
    <w:rsid w:val="005B66CA"/>
    <w:rsid w:val="005B66D4"/>
    <w:rsid w:val="005B6710"/>
    <w:rsid w:val="005B7F6B"/>
    <w:rsid w:val="005C0BB1"/>
    <w:rsid w:val="005C3273"/>
    <w:rsid w:val="005C3923"/>
    <w:rsid w:val="005C3A14"/>
    <w:rsid w:val="005C4A32"/>
    <w:rsid w:val="005C5917"/>
    <w:rsid w:val="005C596D"/>
    <w:rsid w:val="005C6F08"/>
    <w:rsid w:val="005D0C64"/>
    <w:rsid w:val="005D2590"/>
    <w:rsid w:val="005D45F6"/>
    <w:rsid w:val="005D4697"/>
    <w:rsid w:val="005D4EE9"/>
    <w:rsid w:val="005D5154"/>
    <w:rsid w:val="005D5C19"/>
    <w:rsid w:val="005D63D4"/>
    <w:rsid w:val="005D74B0"/>
    <w:rsid w:val="005E158D"/>
    <w:rsid w:val="005E1F5D"/>
    <w:rsid w:val="005E2B76"/>
    <w:rsid w:val="005E3EF6"/>
    <w:rsid w:val="005E3F27"/>
    <w:rsid w:val="005E42C1"/>
    <w:rsid w:val="005E5B42"/>
    <w:rsid w:val="005E5BFE"/>
    <w:rsid w:val="005E618A"/>
    <w:rsid w:val="005E7DC7"/>
    <w:rsid w:val="005F025A"/>
    <w:rsid w:val="005F0568"/>
    <w:rsid w:val="005F0644"/>
    <w:rsid w:val="005F0850"/>
    <w:rsid w:val="005F0DEC"/>
    <w:rsid w:val="005F1E3B"/>
    <w:rsid w:val="005F2ADC"/>
    <w:rsid w:val="005F38E2"/>
    <w:rsid w:val="005F467A"/>
    <w:rsid w:val="005F4C3B"/>
    <w:rsid w:val="005F5926"/>
    <w:rsid w:val="005F6B72"/>
    <w:rsid w:val="005F7169"/>
    <w:rsid w:val="005F79FD"/>
    <w:rsid w:val="006006A4"/>
    <w:rsid w:val="00600718"/>
    <w:rsid w:val="00602FE7"/>
    <w:rsid w:val="0060428A"/>
    <w:rsid w:val="0060734F"/>
    <w:rsid w:val="006078EC"/>
    <w:rsid w:val="006079DD"/>
    <w:rsid w:val="0061024D"/>
    <w:rsid w:val="0061076F"/>
    <w:rsid w:val="00610931"/>
    <w:rsid w:val="00611035"/>
    <w:rsid w:val="00611316"/>
    <w:rsid w:val="00611DF1"/>
    <w:rsid w:val="006133AD"/>
    <w:rsid w:val="00613566"/>
    <w:rsid w:val="006153B5"/>
    <w:rsid w:val="00616477"/>
    <w:rsid w:val="00617CD0"/>
    <w:rsid w:val="006226F0"/>
    <w:rsid w:val="00622980"/>
    <w:rsid w:val="006242E4"/>
    <w:rsid w:val="00624EFF"/>
    <w:rsid w:val="00630CD7"/>
    <w:rsid w:val="0063162E"/>
    <w:rsid w:val="006316A7"/>
    <w:rsid w:val="00632296"/>
    <w:rsid w:val="00634907"/>
    <w:rsid w:val="00636C31"/>
    <w:rsid w:val="00640793"/>
    <w:rsid w:val="00640A9A"/>
    <w:rsid w:val="00640D5C"/>
    <w:rsid w:val="00641029"/>
    <w:rsid w:val="00641819"/>
    <w:rsid w:val="00642057"/>
    <w:rsid w:val="00642CB6"/>
    <w:rsid w:val="00642D9B"/>
    <w:rsid w:val="006453DB"/>
    <w:rsid w:val="0064556D"/>
    <w:rsid w:val="006461EE"/>
    <w:rsid w:val="0064652A"/>
    <w:rsid w:val="006468F6"/>
    <w:rsid w:val="00646A0D"/>
    <w:rsid w:val="00646D68"/>
    <w:rsid w:val="006508F1"/>
    <w:rsid w:val="00650ACE"/>
    <w:rsid w:val="00650EDE"/>
    <w:rsid w:val="00651181"/>
    <w:rsid w:val="00653591"/>
    <w:rsid w:val="00653EC8"/>
    <w:rsid w:val="006540D7"/>
    <w:rsid w:val="00655CB3"/>
    <w:rsid w:val="00655E5A"/>
    <w:rsid w:val="00656C3C"/>
    <w:rsid w:val="00660B51"/>
    <w:rsid w:val="00660C6E"/>
    <w:rsid w:val="006615C0"/>
    <w:rsid w:val="00661D2F"/>
    <w:rsid w:val="00662288"/>
    <w:rsid w:val="006628FB"/>
    <w:rsid w:val="00662CD4"/>
    <w:rsid w:val="00663C10"/>
    <w:rsid w:val="0066456D"/>
    <w:rsid w:val="0066545C"/>
    <w:rsid w:val="00666840"/>
    <w:rsid w:val="00670362"/>
    <w:rsid w:val="00670572"/>
    <w:rsid w:val="00673C2E"/>
    <w:rsid w:val="006771ED"/>
    <w:rsid w:val="006774D6"/>
    <w:rsid w:val="00677F98"/>
    <w:rsid w:val="006804AA"/>
    <w:rsid w:val="006805AF"/>
    <w:rsid w:val="00681329"/>
    <w:rsid w:val="00681EC5"/>
    <w:rsid w:val="006821B0"/>
    <w:rsid w:val="0068231A"/>
    <w:rsid w:val="00682B00"/>
    <w:rsid w:val="0068569D"/>
    <w:rsid w:val="00686921"/>
    <w:rsid w:val="00686F17"/>
    <w:rsid w:val="0069010D"/>
    <w:rsid w:val="006903D3"/>
    <w:rsid w:val="006909EF"/>
    <w:rsid w:val="00690A2A"/>
    <w:rsid w:val="00691087"/>
    <w:rsid w:val="00691661"/>
    <w:rsid w:val="00691C1B"/>
    <w:rsid w:val="00693935"/>
    <w:rsid w:val="0069450A"/>
    <w:rsid w:val="00694E7B"/>
    <w:rsid w:val="00695724"/>
    <w:rsid w:val="006959AD"/>
    <w:rsid w:val="00695ED2"/>
    <w:rsid w:val="006969D8"/>
    <w:rsid w:val="0069771B"/>
    <w:rsid w:val="006A022A"/>
    <w:rsid w:val="006A047E"/>
    <w:rsid w:val="006A2A0E"/>
    <w:rsid w:val="006A3C74"/>
    <w:rsid w:val="006A4F08"/>
    <w:rsid w:val="006A5EF2"/>
    <w:rsid w:val="006A6BDE"/>
    <w:rsid w:val="006A6E71"/>
    <w:rsid w:val="006A6F7B"/>
    <w:rsid w:val="006A7036"/>
    <w:rsid w:val="006A73F3"/>
    <w:rsid w:val="006A7856"/>
    <w:rsid w:val="006B0F74"/>
    <w:rsid w:val="006B17AF"/>
    <w:rsid w:val="006B2B8D"/>
    <w:rsid w:val="006B36B3"/>
    <w:rsid w:val="006B3D55"/>
    <w:rsid w:val="006B4900"/>
    <w:rsid w:val="006B4E03"/>
    <w:rsid w:val="006B4F2F"/>
    <w:rsid w:val="006B52C5"/>
    <w:rsid w:val="006B562E"/>
    <w:rsid w:val="006B61B6"/>
    <w:rsid w:val="006C2ED7"/>
    <w:rsid w:val="006C39A3"/>
    <w:rsid w:val="006C61A2"/>
    <w:rsid w:val="006C7531"/>
    <w:rsid w:val="006D01D9"/>
    <w:rsid w:val="006D218C"/>
    <w:rsid w:val="006D2528"/>
    <w:rsid w:val="006D41ED"/>
    <w:rsid w:val="006D4CA4"/>
    <w:rsid w:val="006D5A0F"/>
    <w:rsid w:val="006D6496"/>
    <w:rsid w:val="006E018D"/>
    <w:rsid w:val="006E0613"/>
    <w:rsid w:val="006E0E63"/>
    <w:rsid w:val="006E149B"/>
    <w:rsid w:val="006E1543"/>
    <w:rsid w:val="006E34AA"/>
    <w:rsid w:val="006E45EA"/>
    <w:rsid w:val="006E51CF"/>
    <w:rsid w:val="006E6D18"/>
    <w:rsid w:val="006E7A8A"/>
    <w:rsid w:val="006E7B87"/>
    <w:rsid w:val="006E7D07"/>
    <w:rsid w:val="006E7EDF"/>
    <w:rsid w:val="006F0EE2"/>
    <w:rsid w:val="006F0F68"/>
    <w:rsid w:val="006F10FA"/>
    <w:rsid w:val="006F1556"/>
    <w:rsid w:val="006F3337"/>
    <w:rsid w:val="006F3C7A"/>
    <w:rsid w:val="006F5A51"/>
    <w:rsid w:val="006F7DF8"/>
    <w:rsid w:val="00700657"/>
    <w:rsid w:val="00702394"/>
    <w:rsid w:val="007037A2"/>
    <w:rsid w:val="00704BCB"/>
    <w:rsid w:val="007052C2"/>
    <w:rsid w:val="007056B1"/>
    <w:rsid w:val="00705C30"/>
    <w:rsid w:val="00710B9B"/>
    <w:rsid w:val="00711E3F"/>
    <w:rsid w:val="00712176"/>
    <w:rsid w:val="00712935"/>
    <w:rsid w:val="007140CF"/>
    <w:rsid w:val="00714A7E"/>
    <w:rsid w:val="00714CEE"/>
    <w:rsid w:val="0071582F"/>
    <w:rsid w:val="00715985"/>
    <w:rsid w:val="00716285"/>
    <w:rsid w:val="0072285E"/>
    <w:rsid w:val="00723039"/>
    <w:rsid w:val="007236BF"/>
    <w:rsid w:val="00723872"/>
    <w:rsid w:val="00724A09"/>
    <w:rsid w:val="00725194"/>
    <w:rsid w:val="00725DFA"/>
    <w:rsid w:val="00726997"/>
    <w:rsid w:val="007278EC"/>
    <w:rsid w:val="00730574"/>
    <w:rsid w:val="007316CD"/>
    <w:rsid w:val="00731C10"/>
    <w:rsid w:val="00732F37"/>
    <w:rsid w:val="00733291"/>
    <w:rsid w:val="00735232"/>
    <w:rsid w:val="00735338"/>
    <w:rsid w:val="007355B2"/>
    <w:rsid w:val="00736066"/>
    <w:rsid w:val="007360F3"/>
    <w:rsid w:val="0074113D"/>
    <w:rsid w:val="00741A2C"/>
    <w:rsid w:val="007463F9"/>
    <w:rsid w:val="007504F3"/>
    <w:rsid w:val="007511BD"/>
    <w:rsid w:val="00751630"/>
    <w:rsid w:val="007521A7"/>
    <w:rsid w:val="00752830"/>
    <w:rsid w:val="0075360F"/>
    <w:rsid w:val="007539DD"/>
    <w:rsid w:val="00753CB0"/>
    <w:rsid w:val="007543F6"/>
    <w:rsid w:val="00754C80"/>
    <w:rsid w:val="00755EAF"/>
    <w:rsid w:val="00756D35"/>
    <w:rsid w:val="00760262"/>
    <w:rsid w:val="007606AC"/>
    <w:rsid w:val="007606F8"/>
    <w:rsid w:val="0076180A"/>
    <w:rsid w:val="00764FE8"/>
    <w:rsid w:val="0076550C"/>
    <w:rsid w:val="00765818"/>
    <w:rsid w:val="0076590F"/>
    <w:rsid w:val="00765F57"/>
    <w:rsid w:val="0076681D"/>
    <w:rsid w:val="00770B17"/>
    <w:rsid w:val="00770F20"/>
    <w:rsid w:val="00771461"/>
    <w:rsid w:val="007714E9"/>
    <w:rsid w:val="00772CF7"/>
    <w:rsid w:val="00772FAE"/>
    <w:rsid w:val="00773587"/>
    <w:rsid w:val="0077370D"/>
    <w:rsid w:val="00773939"/>
    <w:rsid w:val="00775DE3"/>
    <w:rsid w:val="00777E14"/>
    <w:rsid w:val="00777F99"/>
    <w:rsid w:val="0078084D"/>
    <w:rsid w:val="0078096B"/>
    <w:rsid w:val="00783DB6"/>
    <w:rsid w:val="00784A2C"/>
    <w:rsid w:val="007861AB"/>
    <w:rsid w:val="00786450"/>
    <w:rsid w:val="007901AD"/>
    <w:rsid w:val="007901E3"/>
    <w:rsid w:val="0079033E"/>
    <w:rsid w:val="00790452"/>
    <w:rsid w:val="007914C9"/>
    <w:rsid w:val="00791B33"/>
    <w:rsid w:val="007922C1"/>
    <w:rsid w:val="007925D4"/>
    <w:rsid w:val="00792789"/>
    <w:rsid w:val="007951DE"/>
    <w:rsid w:val="0079667A"/>
    <w:rsid w:val="00796826"/>
    <w:rsid w:val="00797741"/>
    <w:rsid w:val="00797E56"/>
    <w:rsid w:val="007A0213"/>
    <w:rsid w:val="007A09DA"/>
    <w:rsid w:val="007A0DDB"/>
    <w:rsid w:val="007A119C"/>
    <w:rsid w:val="007A1781"/>
    <w:rsid w:val="007A2380"/>
    <w:rsid w:val="007A2A52"/>
    <w:rsid w:val="007A368A"/>
    <w:rsid w:val="007A41C1"/>
    <w:rsid w:val="007B09A6"/>
    <w:rsid w:val="007B2DC9"/>
    <w:rsid w:val="007B3AFE"/>
    <w:rsid w:val="007B4A25"/>
    <w:rsid w:val="007B4C75"/>
    <w:rsid w:val="007B5EC0"/>
    <w:rsid w:val="007B7940"/>
    <w:rsid w:val="007C03F6"/>
    <w:rsid w:val="007C05BA"/>
    <w:rsid w:val="007C0FB5"/>
    <w:rsid w:val="007C1006"/>
    <w:rsid w:val="007C18B9"/>
    <w:rsid w:val="007C2F1D"/>
    <w:rsid w:val="007C2F31"/>
    <w:rsid w:val="007C306F"/>
    <w:rsid w:val="007C31B4"/>
    <w:rsid w:val="007C4114"/>
    <w:rsid w:val="007C4BC1"/>
    <w:rsid w:val="007C4FA5"/>
    <w:rsid w:val="007C50F4"/>
    <w:rsid w:val="007C6F9C"/>
    <w:rsid w:val="007D0BBA"/>
    <w:rsid w:val="007D0CAA"/>
    <w:rsid w:val="007D152A"/>
    <w:rsid w:val="007D158D"/>
    <w:rsid w:val="007D2FC7"/>
    <w:rsid w:val="007D33DD"/>
    <w:rsid w:val="007D39C4"/>
    <w:rsid w:val="007D3E27"/>
    <w:rsid w:val="007D44F0"/>
    <w:rsid w:val="007D529F"/>
    <w:rsid w:val="007D542F"/>
    <w:rsid w:val="007D5BA2"/>
    <w:rsid w:val="007D60C4"/>
    <w:rsid w:val="007D6AB0"/>
    <w:rsid w:val="007D6B24"/>
    <w:rsid w:val="007D7339"/>
    <w:rsid w:val="007E0D45"/>
    <w:rsid w:val="007E1011"/>
    <w:rsid w:val="007E32FB"/>
    <w:rsid w:val="007E3F9D"/>
    <w:rsid w:val="007E427A"/>
    <w:rsid w:val="007E5EF6"/>
    <w:rsid w:val="007E7A22"/>
    <w:rsid w:val="007F01B2"/>
    <w:rsid w:val="007F01E3"/>
    <w:rsid w:val="007F0F13"/>
    <w:rsid w:val="007F1158"/>
    <w:rsid w:val="007F1A19"/>
    <w:rsid w:val="007F1AE3"/>
    <w:rsid w:val="007F1D21"/>
    <w:rsid w:val="007F785E"/>
    <w:rsid w:val="008028FE"/>
    <w:rsid w:val="008029C0"/>
    <w:rsid w:val="0080424A"/>
    <w:rsid w:val="00804558"/>
    <w:rsid w:val="00804BD4"/>
    <w:rsid w:val="008055FF"/>
    <w:rsid w:val="00805CC0"/>
    <w:rsid w:val="008061A7"/>
    <w:rsid w:val="008064A2"/>
    <w:rsid w:val="00807355"/>
    <w:rsid w:val="00807646"/>
    <w:rsid w:val="0080773E"/>
    <w:rsid w:val="0081142A"/>
    <w:rsid w:val="0081145E"/>
    <w:rsid w:val="0081167D"/>
    <w:rsid w:val="008116F6"/>
    <w:rsid w:val="0081243C"/>
    <w:rsid w:val="00812741"/>
    <w:rsid w:val="008136D5"/>
    <w:rsid w:val="00813EAA"/>
    <w:rsid w:val="00814D4C"/>
    <w:rsid w:val="00814F99"/>
    <w:rsid w:val="00815209"/>
    <w:rsid w:val="0081604F"/>
    <w:rsid w:val="00816212"/>
    <w:rsid w:val="00816827"/>
    <w:rsid w:val="00816F10"/>
    <w:rsid w:val="00817F39"/>
    <w:rsid w:val="0082042E"/>
    <w:rsid w:val="00821693"/>
    <w:rsid w:val="00821BA1"/>
    <w:rsid w:val="00823467"/>
    <w:rsid w:val="008253DB"/>
    <w:rsid w:val="008263C0"/>
    <w:rsid w:val="00826AA7"/>
    <w:rsid w:val="008279C2"/>
    <w:rsid w:val="00827AE5"/>
    <w:rsid w:val="00830B77"/>
    <w:rsid w:val="00830D7E"/>
    <w:rsid w:val="00831359"/>
    <w:rsid w:val="00832936"/>
    <w:rsid w:val="008334F5"/>
    <w:rsid w:val="00835476"/>
    <w:rsid w:val="008375C4"/>
    <w:rsid w:val="00837606"/>
    <w:rsid w:val="00840389"/>
    <w:rsid w:val="00840876"/>
    <w:rsid w:val="008428E0"/>
    <w:rsid w:val="00843A90"/>
    <w:rsid w:val="0084432D"/>
    <w:rsid w:val="00844BBF"/>
    <w:rsid w:val="00845BF6"/>
    <w:rsid w:val="00846083"/>
    <w:rsid w:val="00850C91"/>
    <w:rsid w:val="00851393"/>
    <w:rsid w:val="008538BC"/>
    <w:rsid w:val="00854025"/>
    <w:rsid w:val="00854F1B"/>
    <w:rsid w:val="008551EE"/>
    <w:rsid w:val="008566B9"/>
    <w:rsid w:val="00857D95"/>
    <w:rsid w:val="00860C7F"/>
    <w:rsid w:val="0086170B"/>
    <w:rsid w:val="00861B46"/>
    <w:rsid w:val="00862682"/>
    <w:rsid w:val="00862922"/>
    <w:rsid w:val="0086601E"/>
    <w:rsid w:val="0087031F"/>
    <w:rsid w:val="0087100D"/>
    <w:rsid w:val="0087169C"/>
    <w:rsid w:val="0087211D"/>
    <w:rsid w:val="00873017"/>
    <w:rsid w:val="008736FB"/>
    <w:rsid w:val="00873E6F"/>
    <w:rsid w:val="00874009"/>
    <w:rsid w:val="0087445D"/>
    <w:rsid w:val="00875B57"/>
    <w:rsid w:val="008762EC"/>
    <w:rsid w:val="0087720D"/>
    <w:rsid w:val="00877F32"/>
    <w:rsid w:val="00882893"/>
    <w:rsid w:val="008860C2"/>
    <w:rsid w:val="00886314"/>
    <w:rsid w:val="0088766A"/>
    <w:rsid w:val="008900A9"/>
    <w:rsid w:val="0089064B"/>
    <w:rsid w:val="00891033"/>
    <w:rsid w:val="00892E77"/>
    <w:rsid w:val="00893C83"/>
    <w:rsid w:val="008942EF"/>
    <w:rsid w:val="00895600"/>
    <w:rsid w:val="0089585A"/>
    <w:rsid w:val="00895D00"/>
    <w:rsid w:val="00896230"/>
    <w:rsid w:val="00896A4C"/>
    <w:rsid w:val="00897071"/>
    <w:rsid w:val="0089721F"/>
    <w:rsid w:val="008A17DF"/>
    <w:rsid w:val="008A1846"/>
    <w:rsid w:val="008A1E35"/>
    <w:rsid w:val="008A28B7"/>
    <w:rsid w:val="008A33A0"/>
    <w:rsid w:val="008A3540"/>
    <w:rsid w:val="008A3821"/>
    <w:rsid w:val="008A535D"/>
    <w:rsid w:val="008A5EC8"/>
    <w:rsid w:val="008A69FF"/>
    <w:rsid w:val="008B050B"/>
    <w:rsid w:val="008B0AE4"/>
    <w:rsid w:val="008B11B6"/>
    <w:rsid w:val="008B1FDF"/>
    <w:rsid w:val="008B23FF"/>
    <w:rsid w:val="008B4177"/>
    <w:rsid w:val="008B4268"/>
    <w:rsid w:val="008B52AB"/>
    <w:rsid w:val="008B775D"/>
    <w:rsid w:val="008B7AF2"/>
    <w:rsid w:val="008C0F42"/>
    <w:rsid w:val="008C3189"/>
    <w:rsid w:val="008C4C4E"/>
    <w:rsid w:val="008C4FFA"/>
    <w:rsid w:val="008C5ABB"/>
    <w:rsid w:val="008C69E7"/>
    <w:rsid w:val="008C6D94"/>
    <w:rsid w:val="008C7604"/>
    <w:rsid w:val="008C78A1"/>
    <w:rsid w:val="008D0034"/>
    <w:rsid w:val="008D02C0"/>
    <w:rsid w:val="008D056F"/>
    <w:rsid w:val="008D0630"/>
    <w:rsid w:val="008D0B63"/>
    <w:rsid w:val="008D1012"/>
    <w:rsid w:val="008D1291"/>
    <w:rsid w:val="008D3A70"/>
    <w:rsid w:val="008D3C12"/>
    <w:rsid w:val="008D495A"/>
    <w:rsid w:val="008D5617"/>
    <w:rsid w:val="008D6203"/>
    <w:rsid w:val="008E2199"/>
    <w:rsid w:val="008E35BB"/>
    <w:rsid w:val="008E41BC"/>
    <w:rsid w:val="008E5248"/>
    <w:rsid w:val="008E5D6D"/>
    <w:rsid w:val="008E5EBC"/>
    <w:rsid w:val="008E66FC"/>
    <w:rsid w:val="008E7DE0"/>
    <w:rsid w:val="008F00E8"/>
    <w:rsid w:val="008F33C7"/>
    <w:rsid w:val="008F3D8F"/>
    <w:rsid w:val="008F6798"/>
    <w:rsid w:val="008F6C2A"/>
    <w:rsid w:val="008F7ED6"/>
    <w:rsid w:val="00900A2F"/>
    <w:rsid w:val="00900C3D"/>
    <w:rsid w:val="00901F2B"/>
    <w:rsid w:val="00901F54"/>
    <w:rsid w:val="00902C9C"/>
    <w:rsid w:val="0090492E"/>
    <w:rsid w:val="00904BDE"/>
    <w:rsid w:val="00904C1A"/>
    <w:rsid w:val="00905704"/>
    <w:rsid w:val="009059DB"/>
    <w:rsid w:val="0090604A"/>
    <w:rsid w:val="00907ECD"/>
    <w:rsid w:val="00910570"/>
    <w:rsid w:val="009111F2"/>
    <w:rsid w:val="0091187D"/>
    <w:rsid w:val="009124B2"/>
    <w:rsid w:val="00912CC2"/>
    <w:rsid w:val="00912F81"/>
    <w:rsid w:val="00913A54"/>
    <w:rsid w:val="009140D9"/>
    <w:rsid w:val="0091433E"/>
    <w:rsid w:val="00914BBE"/>
    <w:rsid w:val="00914CFE"/>
    <w:rsid w:val="0091535C"/>
    <w:rsid w:val="00915A3D"/>
    <w:rsid w:val="009171D3"/>
    <w:rsid w:val="00920EFF"/>
    <w:rsid w:val="00922F2C"/>
    <w:rsid w:val="009231DA"/>
    <w:rsid w:val="0092366E"/>
    <w:rsid w:val="0092396E"/>
    <w:rsid w:val="00923F93"/>
    <w:rsid w:val="009242AD"/>
    <w:rsid w:val="00924DA5"/>
    <w:rsid w:val="00925E79"/>
    <w:rsid w:val="00926759"/>
    <w:rsid w:val="009305DE"/>
    <w:rsid w:val="00930C1A"/>
    <w:rsid w:val="00932863"/>
    <w:rsid w:val="00933081"/>
    <w:rsid w:val="00933A6E"/>
    <w:rsid w:val="00934876"/>
    <w:rsid w:val="00934B7E"/>
    <w:rsid w:val="0093572B"/>
    <w:rsid w:val="00936CC4"/>
    <w:rsid w:val="00936D42"/>
    <w:rsid w:val="009371F2"/>
    <w:rsid w:val="009418E2"/>
    <w:rsid w:val="0094367E"/>
    <w:rsid w:val="00944706"/>
    <w:rsid w:val="009461FC"/>
    <w:rsid w:val="0094774F"/>
    <w:rsid w:val="009479A8"/>
    <w:rsid w:val="00947AF9"/>
    <w:rsid w:val="0095021F"/>
    <w:rsid w:val="009520CF"/>
    <w:rsid w:val="009559FC"/>
    <w:rsid w:val="00957FBC"/>
    <w:rsid w:val="00960352"/>
    <w:rsid w:val="0096109A"/>
    <w:rsid w:val="009611DC"/>
    <w:rsid w:val="00961C48"/>
    <w:rsid w:val="00963B61"/>
    <w:rsid w:val="00963F77"/>
    <w:rsid w:val="00964069"/>
    <w:rsid w:val="009654A6"/>
    <w:rsid w:val="009663BA"/>
    <w:rsid w:val="00966842"/>
    <w:rsid w:val="00966F9C"/>
    <w:rsid w:val="00971ED9"/>
    <w:rsid w:val="00972322"/>
    <w:rsid w:val="00972A0C"/>
    <w:rsid w:val="00973005"/>
    <w:rsid w:val="00974BB9"/>
    <w:rsid w:val="00975CD5"/>
    <w:rsid w:val="00975DB1"/>
    <w:rsid w:val="0097612E"/>
    <w:rsid w:val="00977EBD"/>
    <w:rsid w:val="00980628"/>
    <w:rsid w:val="0098095C"/>
    <w:rsid w:val="00981C08"/>
    <w:rsid w:val="0098202A"/>
    <w:rsid w:val="00982673"/>
    <w:rsid w:val="00985CCD"/>
    <w:rsid w:val="009868DA"/>
    <w:rsid w:val="0099013A"/>
    <w:rsid w:val="00990222"/>
    <w:rsid w:val="009906CB"/>
    <w:rsid w:val="00990B2B"/>
    <w:rsid w:val="0099112A"/>
    <w:rsid w:val="009917CA"/>
    <w:rsid w:val="00992E1B"/>
    <w:rsid w:val="00992E8D"/>
    <w:rsid w:val="009932F5"/>
    <w:rsid w:val="00994562"/>
    <w:rsid w:val="00994DDB"/>
    <w:rsid w:val="00995281"/>
    <w:rsid w:val="009953F2"/>
    <w:rsid w:val="0099608E"/>
    <w:rsid w:val="009A0FB9"/>
    <w:rsid w:val="009A1AFE"/>
    <w:rsid w:val="009A35E7"/>
    <w:rsid w:val="009A479D"/>
    <w:rsid w:val="009A47C5"/>
    <w:rsid w:val="009A47FB"/>
    <w:rsid w:val="009A4818"/>
    <w:rsid w:val="009A67EA"/>
    <w:rsid w:val="009A7008"/>
    <w:rsid w:val="009A7372"/>
    <w:rsid w:val="009A750F"/>
    <w:rsid w:val="009A7625"/>
    <w:rsid w:val="009B3747"/>
    <w:rsid w:val="009B4CFD"/>
    <w:rsid w:val="009B53A6"/>
    <w:rsid w:val="009B640A"/>
    <w:rsid w:val="009B7716"/>
    <w:rsid w:val="009C18D6"/>
    <w:rsid w:val="009C22BA"/>
    <w:rsid w:val="009C28DD"/>
    <w:rsid w:val="009C3D21"/>
    <w:rsid w:val="009C4370"/>
    <w:rsid w:val="009C485B"/>
    <w:rsid w:val="009C49AA"/>
    <w:rsid w:val="009C59B3"/>
    <w:rsid w:val="009C7379"/>
    <w:rsid w:val="009D0091"/>
    <w:rsid w:val="009D010F"/>
    <w:rsid w:val="009D0DD5"/>
    <w:rsid w:val="009D0FEC"/>
    <w:rsid w:val="009D1254"/>
    <w:rsid w:val="009D29BB"/>
    <w:rsid w:val="009D38E4"/>
    <w:rsid w:val="009D3E63"/>
    <w:rsid w:val="009D473C"/>
    <w:rsid w:val="009D63B3"/>
    <w:rsid w:val="009D63E4"/>
    <w:rsid w:val="009D64F4"/>
    <w:rsid w:val="009D65D8"/>
    <w:rsid w:val="009E006A"/>
    <w:rsid w:val="009E0149"/>
    <w:rsid w:val="009E0348"/>
    <w:rsid w:val="009E333E"/>
    <w:rsid w:val="009E343B"/>
    <w:rsid w:val="009E4515"/>
    <w:rsid w:val="009E5922"/>
    <w:rsid w:val="009E5C21"/>
    <w:rsid w:val="009E6459"/>
    <w:rsid w:val="009E6B47"/>
    <w:rsid w:val="009F0476"/>
    <w:rsid w:val="009F05E4"/>
    <w:rsid w:val="009F0C91"/>
    <w:rsid w:val="009F183C"/>
    <w:rsid w:val="009F1A20"/>
    <w:rsid w:val="009F67EA"/>
    <w:rsid w:val="009F6895"/>
    <w:rsid w:val="00A003BB"/>
    <w:rsid w:val="00A00F5B"/>
    <w:rsid w:val="00A02669"/>
    <w:rsid w:val="00A0352A"/>
    <w:rsid w:val="00A04305"/>
    <w:rsid w:val="00A04751"/>
    <w:rsid w:val="00A05206"/>
    <w:rsid w:val="00A0653D"/>
    <w:rsid w:val="00A10327"/>
    <w:rsid w:val="00A106EC"/>
    <w:rsid w:val="00A10840"/>
    <w:rsid w:val="00A11ECF"/>
    <w:rsid w:val="00A12A61"/>
    <w:rsid w:val="00A1388C"/>
    <w:rsid w:val="00A142F1"/>
    <w:rsid w:val="00A1632D"/>
    <w:rsid w:val="00A1658F"/>
    <w:rsid w:val="00A16D6F"/>
    <w:rsid w:val="00A17354"/>
    <w:rsid w:val="00A17BA6"/>
    <w:rsid w:val="00A209AF"/>
    <w:rsid w:val="00A210CD"/>
    <w:rsid w:val="00A228EA"/>
    <w:rsid w:val="00A22DD0"/>
    <w:rsid w:val="00A22F78"/>
    <w:rsid w:val="00A24174"/>
    <w:rsid w:val="00A24B9D"/>
    <w:rsid w:val="00A25D80"/>
    <w:rsid w:val="00A26BF2"/>
    <w:rsid w:val="00A27567"/>
    <w:rsid w:val="00A27B97"/>
    <w:rsid w:val="00A27CBD"/>
    <w:rsid w:val="00A27DB1"/>
    <w:rsid w:val="00A30245"/>
    <w:rsid w:val="00A3067A"/>
    <w:rsid w:val="00A31B9F"/>
    <w:rsid w:val="00A320AB"/>
    <w:rsid w:val="00A3227F"/>
    <w:rsid w:val="00A343BE"/>
    <w:rsid w:val="00A3613B"/>
    <w:rsid w:val="00A36DC9"/>
    <w:rsid w:val="00A37A6A"/>
    <w:rsid w:val="00A418B9"/>
    <w:rsid w:val="00A42361"/>
    <w:rsid w:val="00A42E78"/>
    <w:rsid w:val="00A436CE"/>
    <w:rsid w:val="00A43850"/>
    <w:rsid w:val="00A44451"/>
    <w:rsid w:val="00A4638E"/>
    <w:rsid w:val="00A46734"/>
    <w:rsid w:val="00A47D96"/>
    <w:rsid w:val="00A502B9"/>
    <w:rsid w:val="00A52D53"/>
    <w:rsid w:val="00A537A4"/>
    <w:rsid w:val="00A540E3"/>
    <w:rsid w:val="00A543D0"/>
    <w:rsid w:val="00A54EDC"/>
    <w:rsid w:val="00A55C35"/>
    <w:rsid w:val="00A602DA"/>
    <w:rsid w:val="00A60687"/>
    <w:rsid w:val="00A60A8E"/>
    <w:rsid w:val="00A621F6"/>
    <w:rsid w:val="00A62A46"/>
    <w:rsid w:val="00A63A23"/>
    <w:rsid w:val="00A640B6"/>
    <w:rsid w:val="00A644BD"/>
    <w:rsid w:val="00A64850"/>
    <w:rsid w:val="00A64AED"/>
    <w:rsid w:val="00A64F04"/>
    <w:rsid w:val="00A661AF"/>
    <w:rsid w:val="00A66D2F"/>
    <w:rsid w:val="00A67AD5"/>
    <w:rsid w:val="00A67EF7"/>
    <w:rsid w:val="00A71808"/>
    <w:rsid w:val="00A71C59"/>
    <w:rsid w:val="00A7346F"/>
    <w:rsid w:val="00A73CB2"/>
    <w:rsid w:val="00A74E24"/>
    <w:rsid w:val="00A7572C"/>
    <w:rsid w:val="00A75CE7"/>
    <w:rsid w:val="00A75F67"/>
    <w:rsid w:val="00A772BE"/>
    <w:rsid w:val="00A80A2E"/>
    <w:rsid w:val="00A80E34"/>
    <w:rsid w:val="00A811DD"/>
    <w:rsid w:val="00A825AE"/>
    <w:rsid w:val="00A82C5B"/>
    <w:rsid w:val="00A83551"/>
    <w:rsid w:val="00A83C0D"/>
    <w:rsid w:val="00A83D12"/>
    <w:rsid w:val="00A849C6"/>
    <w:rsid w:val="00A849E5"/>
    <w:rsid w:val="00A849E8"/>
    <w:rsid w:val="00A86E13"/>
    <w:rsid w:val="00A86F75"/>
    <w:rsid w:val="00A86F7B"/>
    <w:rsid w:val="00A870FD"/>
    <w:rsid w:val="00A8745D"/>
    <w:rsid w:val="00A90597"/>
    <w:rsid w:val="00A9116A"/>
    <w:rsid w:val="00A9250A"/>
    <w:rsid w:val="00A926DC"/>
    <w:rsid w:val="00A92A65"/>
    <w:rsid w:val="00A93B2A"/>
    <w:rsid w:val="00A95EEF"/>
    <w:rsid w:val="00AA215D"/>
    <w:rsid w:val="00AA3281"/>
    <w:rsid w:val="00AA3CC9"/>
    <w:rsid w:val="00AA49F5"/>
    <w:rsid w:val="00AA7ABC"/>
    <w:rsid w:val="00AB044E"/>
    <w:rsid w:val="00AB0D21"/>
    <w:rsid w:val="00AB0D69"/>
    <w:rsid w:val="00AB1112"/>
    <w:rsid w:val="00AB2279"/>
    <w:rsid w:val="00AB248C"/>
    <w:rsid w:val="00AB45C1"/>
    <w:rsid w:val="00AB48AA"/>
    <w:rsid w:val="00AB5CE9"/>
    <w:rsid w:val="00AB6C2B"/>
    <w:rsid w:val="00AB6D6B"/>
    <w:rsid w:val="00AB6DDE"/>
    <w:rsid w:val="00AB76CD"/>
    <w:rsid w:val="00AC105C"/>
    <w:rsid w:val="00AC14D8"/>
    <w:rsid w:val="00AC1B11"/>
    <w:rsid w:val="00AC27C5"/>
    <w:rsid w:val="00AC4CB0"/>
    <w:rsid w:val="00AC51AE"/>
    <w:rsid w:val="00AC747C"/>
    <w:rsid w:val="00AC7DDA"/>
    <w:rsid w:val="00AC7E60"/>
    <w:rsid w:val="00AD113D"/>
    <w:rsid w:val="00AD1DD0"/>
    <w:rsid w:val="00AD47E3"/>
    <w:rsid w:val="00AD4ACC"/>
    <w:rsid w:val="00AD56A4"/>
    <w:rsid w:val="00AD5C59"/>
    <w:rsid w:val="00AD7510"/>
    <w:rsid w:val="00AE0590"/>
    <w:rsid w:val="00AE2680"/>
    <w:rsid w:val="00AE2B7E"/>
    <w:rsid w:val="00AE3769"/>
    <w:rsid w:val="00AE386F"/>
    <w:rsid w:val="00AE3EA7"/>
    <w:rsid w:val="00AE42DF"/>
    <w:rsid w:val="00AE7016"/>
    <w:rsid w:val="00AE7BAB"/>
    <w:rsid w:val="00AE7F41"/>
    <w:rsid w:val="00AF02CF"/>
    <w:rsid w:val="00AF170F"/>
    <w:rsid w:val="00AF2C6C"/>
    <w:rsid w:val="00AF4094"/>
    <w:rsid w:val="00AF46E7"/>
    <w:rsid w:val="00AF5369"/>
    <w:rsid w:val="00AF7A1C"/>
    <w:rsid w:val="00B0070D"/>
    <w:rsid w:val="00B00A5C"/>
    <w:rsid w:val="00B01F86"/>
    <w:rsid w:val="00B0262B"/>
    <w:rsid w:val="00B02C36"/>
    <w:rsid w:val="00B02FD3"/>
    <w:rsid w:val="00B0324C"/>
    <w:rsid w:val="00B03442"/>
    <w:rsid w:val="00B040BE"/>
    <w:rsid w:val="00B05B88"/>
    <w:rsid w:val="00B0629C"/>
    <w:rsid w:val="00B06E9E"/>
    <w:rsid w:val="00B07AC5"/>
    <w:rsid w:val="00B10A8D"/>
    <w:rsid w:val="00B11C34"/>
    <w:rsid w:val="00B13EC4"/>
    <w:rsid w:val="00B1400E"/>
    <w:rsid w:val="00B160AD"/>
    <w:rsid w:val="00B17722"/>
    <w:rsid w:val="00B17BBD"/>
    <w:rsid w:val="00B20C66"/>
    <w:rsid w:val="00B20F26"/>
    <w:rsid w:val="00B22776"/>
    <w:rsid w:val="00B23D1F"/>
    <w:rsid w:val="00B2579C"/>
    <w:rsid w:val="00B25DCF"/>
    <w:rsid w:val="00B26A9A"/>
    <w:rsid w:val="00B27392"/>
    <w:rsid w:val="00B30065"/>
    <w:rsid w:val="00B304CC"/>
    <w:rsid w:val="00B310D1"/>
    <w:rsid w:val="00B319E9"/>
    <w:rsid w:val="00B31CB2"/>
    <w:rsid w:val="00B31DCC"/>
    <w:rsid w:val="00B31ECC"/>
    <w:rsid w:val="00B337EF"/>
    <w:rsid w:val="00B34EB2"/>
    <w:rsid w:val="00B3533D"/>
    <w:rsid w:val="00B360B9"/>
    <w:rsid w:val="00B368D2"/>
    <w:rsid w:val="00B37B64"/>
    <w:rsid w:val="00B40615"/>
    <w:rsid w:val="00B42423"/>
    <w:rsid w:val="00B42434"/>
    <w:rsid w:val="00B43004"/>
    <w:rsid w:val="00B433A1"/>
    <w:rsid w:val="00B43D46"/>
    <w:rsid w:val="00B45246"/>
    <w:rsid w:val="00B46267"/>
    <w:rsid w:val="00B4705F"/>
    <w:rsid w:val="00B479BA"/>
    <w:rsid w:val="00B50DF4"/>
    <w:rsid w:val="00B51244"/>
    <w:rsid w:val="00B527C7"/>
    <w:rsid w:val="00B53C9E"/>
    <w:rsid w:val="00B540CA"/>
    <w:rsid w:val="00B5446F"/>
    <w:rsid w:val="00B54826"/>
    <w:rsid w:val="00B55DB1"/>
    <w:rsid w:val="00B57864"/>
    <w:rsid w:val="00B6141B"/>
    <w:rsid w:val="00B61BD0"/>
    <w:rsid w:val="00B62688"/>
    <w:rsid w:val="00B626A2"/>
    <w:rsid w:val="00B644D2"/>
    <w:rsid w:val="00B6531B"/>
    <w:rsid w:val="00B66065"/>
    <w:rsid w:val="00B665BC"/>
    <w:rsid w:val="00B670BB"/>
    <w:rsid w:val="00B7008B"/>
    <w:rsid w:val="00B70278"/>
    <w:rsid w:val="00B70430"/>
    <w:rsid w:val="00B716E0"/>
    <w:rsid w:val="00B72003"/>
    <w:rsid w:val="00B720AF"/>
    <w:rsid w:val="00B7213E"/>
    <w:rsid w:val="00B728F0"/>
    <w:rsid w:val="00B7415C"/>
    <w:rsid w:val="00B748F4"/>
    <w:rsid w:val="00B75571"/>
    <w:rsid w:val="00B7574E"/>
    <w:rsid w:val="00B768DF"/>
    <w:rsid w:val="00B771FE"/>
    <w:rsid w:val="00B7756C"/>
    <w:rsid w:val="00B80AB6"/>
    <w:rsid w:val="00B819E2"/>
    <w:rsid w:val="00B82260"/>
    <w:rsid w:val="00B82803"/>
    <w:rsid w:val="00B8568F"/>
    <w:rsid w:val="00B86DEA"/>
    <w:rsid w:val="00B904C4"/>
    <w:rsid w:val="00B9305C"/>
    <w:rsid w:val="00B93CB7"/>
    <w:rsid w:val="00B9418A"/>
    <w:rsid w:val="00B9434E"/>
    <w:rsid w:val="00B95ED7"/>
    <w:rsid w:val="00B97C02"/>
    <w:rsid w:val="00BA0023"/>
    <w:rsid w:val="00BA052E"/>
    <w:rsid w:val="00BA08B4"/>
    <w:rsid w:val="00BA36DA"/>
    <w:rsid w:val="00BA3EC2"/>
    <w:rsid w:val="00BA5935"/>
    <w:rsid w:val="00BA68DE"/>
    <w:rsid w:val="00BA6925"/>
    <w:rsid w:val="00BA704B"/>
    <w:rsid w:val="00BA7094"/>
    <w:rsid w:val="00BA7277"/>
    <w:rsid w:val="00BB0CA0"/>
    <w:rsid w:val="00BB1E6B"/>
    <w:rsid w:val="00BB2A89"/>
    <w:rsid w:val="00BB368F"/>
    <w:rsid w:val="00BB39FA"/>
    <w:rsid w:val="00BB3A70"/>
    <w:rsid w:val="00BB6D13"/>
    <w:rsid w:val="00BB70E1"/>
    <w:rsid w:val="00BC0990"/>
    <w:rsid w:val="00BC0C75"/>
    <w:rsid w:val="00BC0D64"/>
    <w:rsid w:val="00BC24D6"/>
    <w:rsid w:val="00BC2818"/>
    <w:rsid w:val="00BC3C9E"/>
    <w:rsid w:val="00BC7C4E"/>
    <w:rsid w:val="00BD040C"/>
    <w:rsid w:val="00BD09F3"/>
    <w:rsid w:val="00BD0CA0"/>
    <w:rsid w:val="00BD1ED6"/>
    <w:rsid w:val="00BD56CD"/>
    <w:rsid w:val="00BD69FB"/>
    <w:rsid w:val="00BD6CD9"/>
    <w:rsid w:val="00BD7872"/>
    <w:rsid w:val="00BE0579"/>
    <w:rsid w:val="00BE1DB1"/>
    <w:rsid w:val="00BE3575"/>
    <w:rsid w:val="00BE3697"/>
    <w:rsid w:val="00BE4B73"/>
    <w:rsid w:val="00BE5EBA"/>
    <w:rsid w:val="00BE5F9F"/>
    <w:rsid w:val="00BE72CD"/>
    <w:rsid w:val="00BE773E"/>
    <w:rsid w:val="00BF0D5E"/>
    <w:rsid w:val="00BF1686"/>
    <w:rsid w:val="00BF16E3"/>
    <w:rsid w:val="00BF2B9D"/>
    <w:rsid w:val="00BF4E31"/>
    <w:rsid w:val="00BF5595"/>
    <w:rsid w:val="00BF5812"/>
    <w:rsid w:val="00BF5EFA"/>
    <w:rsid w:val="00BF619E"/>
    <w:rsid w:val="00BF6866"/>
    <w:rsid w:val="00BF75A9"/>
    <w:rsid w:val="00BF7EA9"/>
    <w:rsid w:val="00C009F0"/>
    <w:rsid w:val="00C00BC6"/>
    <w:rsid w:val="00C01014"/>
    <w:rsid w:val="00C022DA"/>
    <w:rsid w:val="00C02496"/>
    <w:rsid w:val="00C02EBA"/>
    <w:rsid w:val="00C0333F"/>
    <w:rsid w:val="00C04666"/>
    <w:rsid w:val="00C04D0E"/>
    <w:rsid w:val="00C0588F"/>
    <w:rsid w:val="00C0706E"/>
    <w:rsid w:val="00C07701"/>
    <w:rsid w:val="00C1041E"/>
    <w:rsid w:val="00C1152E"/>
    <w:rsid w:val="00C122DE"/>
    <w:rsid w:val="00C125A5"/>
    <w:rsid w:val="00C138D9"/>
    <w:rsid w:val="00C13C8A"/>
    <w:rsid w:val="00C16843"/>
    <w:rsid w:val="00C16A3A"/>
    <w:rsid w:val="00C17D59"/>
    <w:rsid w:val="00C17D97"/>
    <w:rsid w:val="00C2028B"/>
    <w:rsid w:val="00C21A4E"/>
    <w:rsid w:val="00C21D58"/>
    <w:rsid w:val="00C22958"/>
    <w:rsid w:val="00C232E3"/>
    <w:rsid w:val="00C26D88"/>
    <w:rsid w:val="00C32090"/>
    <w:rsid w:val="00C338C8"/>
    <w:rsid w:val="00C34AC1"/>
    <w:rsid w:val="00C35363"/>
    <w:rsid w:val="00C359F5"/>
    <w:rsid w:val="00C36071"/>
    <w:rsid w:val="00C360F0"/>
    <w:rsid w:val="00C3620A"/>
    <w:rsid w:val="00C367B6"/>
    <w:rsid w:val="00C367EB"/>
    <w:rsid w:val="00C36EBE"/>
    <w:rsid w:val="00C373BF"/>
    <w:rsid w:val="00C40AF6"/>
    <w:rsid w:val="00C40E36"/>
    <w:rsid w:val="00C42134"/>
    <w:rsid w:val="00C42534"/>
    <w:rsid w:val="00C43370"/>
    <w:rsid w:val="00C435EE"/>
    <w:rsid w:val="00C441A0"/>
    <w:rsid w:val="00C4441C"/>
    <w:rsid w:val="00C45BDA"/>
    <w:rsid w:val="00C463B5"/>
    <w:rsid w:val="00C4660B"/>
    <w:rsid w:val="00C46693"/>
    <w:rsid w:val="00C47290"/>
    <w:rsid w:val="00C50610"/>
    <w:rsid w:val="00C53B11"/>
    <w:rsid w:val="00C56532"/>
    <w:rsid w:val="00C56648"/>
    <w:rsid w:val="00C56C52"/>
    <w:rsid w:val="00C56DB2"/>
    <w:rsid w:val="00C56E89"/>
    <w:rsid w:val="00C57481"/>
    <w:rsid w:val="00C57BEB"/>
    <w:rsid w:val="00C57F20"/>
    <w:rsid w:val="00C605C3"/>
    <w:rsid w:val="00C61180"/>
    <w:rsid w:val="00C655D3"/>
    <w:rsid w:val="00C6614D"/>
    <w:rsid w:val="00C6684D"/>
    <w:rsid w:val="00C671F6"/>
    <w:rsid w:val="00C71171"/>
    <w:rsid w:val="00C716F4"/>
    <w:rsid w:val="00C72784"/>
    <w:rsid w:val="00C7347D"/>
    <w:rsid w:val="00C73C81"/>
    <w:rsid w:val="00C74411"/>
    <w:rsid w:val="00C74978"/>
    <w:rsid w:val="00C751AF"/>
    <w:rsid w:val="00C7592E"/>
    <w:rsid w:val="00C75CDF"/>
    <w:rsid w:val="00C75D59"/>
    <w:rsid w:val="00C768D2"/>
    <w:rsid w:val="00C8062E"/>
    <w:rsid w:val="00C80CB7"/>
    <w:rsid w:val="00C8121F"/>
    <w:rsid w:val="00C814A2"/>
    <w:rsid w:val="00C81629"/>
    <w:rsid w:val="00C8450E"/>
    <w:rsid w:val="00C8475A"/>
    <w:rsid w:val="00C857BA"/>
    <w:rsid w:val="00C8581D"/>
    <w:rsid w:val="00C86205"/>
    <w:rsid w:val="00C86B4A"/>
    <w:rsid w:val="00C902BD"/>
    <w:rsid w:val="00C9178A"/>
    <w:rsid w:val="00C91BA9"/>
    <w:rsid w:val="00C91CDA"/>
    <w:rsid w:val="00C92F68"/>
    <w:rsid w:val="00C93804"/>
    <w:rsid w:val="00C93B54"/>
    <w:rsid w:val="00C94C36"/>
    <w:rsid w:val="00C95141"/>
    <w:rsid w:val="00C956B6"/>
    <w:rsid w:val="00CA0339"/>
    <w:rsid w:val="00CA15D1"/>
    <w:rsid w:val="00CA1DB9"/>
    <w:rsid w:val="00CA24C9"/>
    <w:rsid w:val="00CA4C92"/>
    <w:rsid w:val="00CA50B5"/>
    <w:rsid w:val="00CA5934"/>
    <w:rsid w:val="00CA6564"/>
    <w:rsid w:val="00CA7AC0"/>
    <w:rsid w:val="00CB0049"/>
    <w:rsid w:val="00CB024D"/>
    <w:rsid w:val="00CB0511"/>
    <w:rsid w:val="00CB082A"/>
    <w:rsid w:val="00CB0C9B"/>
    <w:rsid w:val="00CB1690"/>
    <w:rsid w:val="00CB1B19"/>
    <w:rsid w:val="00CB4DEC"/>
    <w:rsid w:val="00CB73CE"/>
    <w:rsid w:val="00CC0090"/>
    <w:rsid w:val="00CC00B7"/>
    <w:rsid w:val="00CC0E00"/>
    <w:rsid w:val="00CC0EE1"/>
    <w:rsid w:val="00CC1946"/>
    <w:rsid w:val="00CC1EDB"/>
    <w:rsid w:val="00CC2587"/>
    <w:rsid w:val="00CC2B3A"/>
    <w:rsid w:val="00CC2E42"/>
    <w:rsid w:val="00CC2F5E"/>
    <w:rsid w:val="00CC365F"/>
    <w:rsid w:val="00CC45A9"/>
    <w:rsid w:val="00CC4E0E"/>
    <w:rsid w:val="00CC517C"/>
    <w:rsid w:val="00CC570D"/>
    <w:rsid w:val="00CC6655"/>
    <w:rsid w:val="00CC6B70"/>
    <w:rsid w:val="00CC7021"/>
    <w:rsid w:val="00CD059A"/>
    <w:rsid w:val="00CD16D8"/>
    <w:rsid w:val="00CD2241"/>
    <w:rsid w:val="00CD2D70"/>
    <w:rsid w:val="00CD3F3D"/>
    <w:rsid w:val="00CD436D"/>
    <w:rsid w:val="00CD627F"/>
    <w:rsid w:val="00CD6F60"/>
    <w:rsid w:val="00CD76EF"/>
    <w:rsid w:val="00CD7A6D"/>
    <w:rsid w:val="00CE028F"/>
    <w:rsid w:val="00CE074B"/>
    <w:rsid w:val="00CE0F5F"/>
    <w:rsid w:val="00CE116B"/>
    <w:rsid w:val="00CE1267"/>
    <w:rsid w:val="00CE33FF"/>
    <w:rsid w:val="00CE3EF0"/>
    <w:rsid w:val="00CE58A2"/>
    <w:rsid w:val="00CF06FC"/>
    <w:rsid w:val="00CF0FCC"/>
    <w:rsid w:val="00CF17F6"/>
    <w:rsid w:val="00CF2F76"/>
    <w:rsid w:val="00CF30B1"/>
    <w:rsid w:val="00CF3B4D"/>
    <w:rsid w:val="00CF4434"/>
    <w:rsid w:val="00CF75F1"/>
    <w:rsid w:val="00CF7EBC"/>
    <w:rsid w:val="00D0015C"/>
    <w:rsid w:val="00D0039C"/>
    <w:rsid w:val="00D00BAF"/>
    <w:rsid w:val="00D015D5"/>
    <w:rsid w:val="00D0183E"/>
    <w:rsid w:val="00D03039"/>
    <w:rsid w:val="00D03444"/>
    <w:rsid w:val="00D049CA"/>
    <w:rsid w:val="00D0678B"/>
    <w:rsid w:val="00D0731D"/>
    <w:rsid w:val="00D0796F"/>
    <w:rsid w:val="00D1133B"/>
    <w:rsid w:val="00D11387"/>
    <w:rsid w:val="00D11CB6"/>
    <w:rsid w:val="00D12880"/>
    <w:rsid w:val="00D13004"/>
    <w:rsid w:val="00D15B15"/>
    <w:rsid w:val="00D16DBD"/>
    <w:rsid w:val="00D20C94"/>
    <w:rsid w:val="00D23294"/>
    <w:rsid w:val="00D26F1B"/>
    <w:rsid w:val="00D27BFE"/>
    <w:rsid w:val="00D31145"/>
    <w:rsid w:val="00D3180F"/>
    <w:rsid w:val="00D32391"/>
    <w:rsid w:val="00D33866"/>
    <w:rsid w:val="00D34EBB"/>
    <w:rsid w:val="00D353BF"/>
    <w:rsid w:val="00D363DF"/>
    <w:rsid w:val="00D368EC"/>
    <w:rsid w:val="00D369CA"/>
    <w:rsid w:val="00D40BB9"/>
    <w:rsid w:val="00D40CA7"/>
    <w:rsid w:val="00D41767"/>
    <w:rsid w:val="00D422C9"/>
    <w:rsid w:val="00D42770"/>
    <w:rsid w:val="00D42E8D"/>
    <w:rsid w:val="00D43B3C"/>
    <w:rsid w:val="00D50912"/>
    <w:rsid w:val="00D50C55"/>
    <w:rsid w:val="00D5375A"/>
    <w:rsid w:val="00D55D4C"/>
    <w:rsid w:val="00D55EA8"/>
    <w:rsid w:val="00D562C2"/>
    <w:rsid w:val="00D56E85"/>
    <w:rsid w:val="00D57438"/>
    <w:rsid w:val="00D57E4A"/>
    <w:rsid w:val="00D61748"/>
    <w:rsid w:val="00D61951"/>
    <w:rsid w:val="00D61B63"/>
    <w:rsid w:val="00D62BFE"/>
    <w:rsid w:val="00D634D0"/>
    <w:rsid w:val="00D63E00"/>
    <w:rsid w:val="00D64E90"/>
    <w:rsid w:val="00D70C62"/>
    <w:rsid w:val="00D70EF6"/>
    <w:rsid w:val="00D71272"/>
    <w:rsid w:val="00D7315C"/>
    <w:rsid w:val="00D7342A"/>
    <w:rsid w:val="00D73697"/>
    <w:rsid w:val="00D73D1A"/>
    <w:rsid w:val="00D74930"/>
    <w:rsid w:val="00D74CAC"/>
    <w:rsid w:val="00D760B1"/>
    <w:rsid w:val="00D765B8"/>
    <w:rsid w:val="00D766C8"/>
    <w:rsid w:val="00D76B44"/>
    <w:rsid w:val="00D809FC"/>
    <w:rsid w:val="00D828E2"/>
    <w:rsid w:val="00D83450"/>
    <w:rsid w:val="00D858D6"/>
    <w:rsid w:val="00D858E2"/>
    <w:rsid w:val="00D85B36"/>
    <w:rsid w:val="00D87738"/>
    <w:rsid w:val="00D87C2F"/>
    <w:rsid w:val="00D9134C"/>
    <w:rsid w:val="00D92CE4"/>
    <w:rsid w:val="00D93105"/>
    <w:rsid w:val="00D934F8"/>
    <w:rsid w:val="00D93DD9"/>
    <w:rsid w:val="00D941AB"/>
    <w:rsid w:val="00D94FDF"/>
    <w:rsid w:val="00D968C1"/>
    <w:rsid w:val="00D97CAD"/>
    <w:rsid w:val="00DA02E3"/>
    <w:rsid w:val="00DA09DF"/>
    <w:rsid w:val="00DA0F8D"/>
    <w:rsid w:val="00DA1074"/>
    <w:rsid w:val="00DA20F0"/>
    <w:rsid w:val="00DA297C"/>
    <w:rsid w:val="00DA4711"/>
    <w:rsid w:val="00DA4F1C"/>
    <w:rsid w:val="00DA5F04"/>
    <w:rsid w:val="00DA6204"/>
    <w:rsid w:val="00DA6D32"/>
    <w:rsid w:val="00DA7D23"/>
    <w:rsid w:val="00DB05B1"/>
    <w:rsid w:val="00DB06BF"/>
    <w:rsid w:val="00DB13AA"/>
    <w:rsid w:val="00DB1CFD"/>
    <w:rsid w:val="00DB2931"/>
    <w:rsid w:val="00DB4910"/>
    <w:rsid w:val="00DB6046"/>
    <w:rsid w:val="00DB67A3"/>
    <w:rsid w:val="00DB7EC7"/>
    <w:rsid w:val="00DC0BF7"/>
    <w:rsid w:val="00DC17E8"/>
    <w:rsid w:val="00DC3A00"/>
    <w:rsid w:val="00DC3F82"/>
    <w:rsid w:val="00DC4113"/>
    <w:rsid w:val="00DC4C52"/>
    <w:rsid w:val="00DC732A"/>
    <w:rsid w:val="00DD0E85"/>
    <w:rsid w:val="00DD3BA5"/>
    <w:rsid w:val="00DD3D6A"/>
    <w:rsid w:val="00DD426F"/>
    <w:rsid w:val="00DD4774"/>
    <w:rsid w:val="00DD5CC9"/>
    <w:rsid w:val="00DD645B"/>
    <w:rsid w:val="00DD735B"/>
    <w:rsid w:val="00DE2173"/>
    <w:rsid w:val="00DE2D7F"/>
    <w:rsid w:val="00DE2E87"/>
    <w:rsid w:val="00DE4B53"/>
    <w:rsid w:val="00DE51E5"/>
    <w:rsid w:val="00DE67E6"/>
    <w:rsid w:val="00DE7121"/>
    <w:rsid w:val="00DE78FE"/>
    <w:rsid w:val="00DF01E6"/>
    <w:rsid w:val="00DF033D"/>
    <w:rsid w:val="00DF097E"/>
    <w:rsid w:val="00DF16C6"/>
    <w:rsid w:val="00DF2415"/>
    <w:rsid w:val="00DF25C1"/>
    <w:rsid w:val="00DF3C0F"/>
    <w:rsid w:val="00DF6C5D"/>
    <w:rsid w:val="00DF7422"/>
    <w:rsid w:val="00DF7BBE"/>
    <w:rsid w:val="00E00456"/>
    <w:rsid w:val="00E006CD"/>
    <w:rsid w:val="00E00BB2"/>
    <w:rsid w:val="00E019A7"/>
    <w:rsid w:val="00E01B62"/>
    <w:rsid w:val="00E01D18"/>
    <w:rsid w:val="00E026DD"/>
    <w:rsid w:val="00E03993"/>
    <w:rsid w:val="00E04591"/>
    <w:rsid w:val="00E05608"/>
    <w:rsid w:val="00E06DF5"/>
    <w:rsid w:val="00E07277"/>
    <w:rsid w:val="00E07554"/>
    <w:rsid w:val="00E07F69"/>
    <w:rsid w:val="00E10AFC"/>
    <w:rsid w:val="00E10EF4"/>
    <w:rsid w:val="00E11FD7"/>
    <w:rsid w:val="00E1251E"/>
    <w:rsid w:val="00E1261D"/>
    <w:rsid w:val="00E12900"/>
    <w:rsid w:val="00E12927"/>
    <w:rsid w:val="00E135DD"/>
    <w:rsid w:val="00E1502E"/>
    <w:rsid w:val="00E150BD"/>
    <w:rsid w:val="00E15D20"/>
    <w:rsid w:val="00E15D3A"/>
    <w:rsid w:val="00E162C2"/>
    <w:rsid w:val="00E16D35"/>
    <w:rsid w:val="00E179CA"/>
    <w:rsid w:val="00E204B8"/>
    <w:rsid w:val="00E20568"/>
    <w:rsid w:val="00E211C8"/>
    <w:rsid w:val="00E21340"/>
    <w:rsid w:val="00E22EEC"/>
    <w:rsid w:val="00E2300A"/>
    <w:rsid w:val="00E234F5"/>
    <w:rsid w:val="00E238EA"/>
    <w:rsid w:val="00E268C0"/>
    <w:rsid w:val="00E31698"/>
    <w:rsid w:val="00E31B85"/>
    <w:rsid w:val="00E31CDF"/>
    <w:rsid w:val="00E324BE"/>
    <w:rsid w:val="00E32CA7"/>
    <w:rsid w:val="00E363C1"/>
    <w:rsid w:val="00E36AEE"/>
    <w:rsid w:val="00E371B6"/>
    <w:rsid w:val="00E3746F"/>
    <w:rsid w:val="00E404D0"/>
    <w:rsid w:val="00E406B7"/>
    <w:rsid w:val="00E41467"/>
    <w:rsid w:val="00E4210E"/>
    <w:rsid w:val="00E427BD"/>
    <w:rsid w:val="00E427E8"/>
    <w:rsid w:val="00E42A23"/>
    <w:rsid w:val="00E4327C"/>
    <w:rsid w:val="00E43795"/>
    <w:rsid w:val="00E43BCD"/>
    <w:rsid w:val="00E44140"/>
    <w:rsid w:val="00E4609C"/>
    <w:rsid w:val="00E469EB"/>
    <w:rsid w:val="00E46AD5"/>
    <w:rsid w:val="00E47F2D"/>
    <w:rsid w:val="00E52E8B"/>
    <w:rsid w:val="00E534D6"/>
    <w:rsid w:val="00E53C45"/>
    <w:rsid w:val="00E543D8"/>
    <w:rsid w:val="00E54644"/>
    <w:rsid w:val="00E5480D"/>
    <w:rsid w:val="00E54DB2"/>
    <w:rsid w:val="00E55EAE"/>
    <w:rsid w:val="00E55EFF"/>
    <w:rsid w:val="00E564B9"/>
    <w:rsid w:val="00E6132A"/>
    <w:rsid w:val="00E6167F"/>
    <w:rsid w:val="00E64A9F"/>
    <w:rsid w:val="00E65835"/>
    <w:rsid w:val="00E65E94"/>
    <w:rsid w:val="00E660F6"/>
    <w:rsid w:val="00E6698D"/>
    <w:rsid w:val="00E6757E"/>
    <w:rsid w:val="00E6767B"/>
    <w:rsid w:val="00E700CD"/>
    <w:rsid w:val="00E70934"/>
    <w:rsid w:val="00E70F00"/>
    <w:rsid w:val="00E71DAB"/>
    <w:rsid w:val="00E72D86"/>
    <w:rsid w:val="00E73008"/>
    <w:rsid w:val="00E73E80"/>
    <w:rsid w:val="00E74EE4"/>
    <w:rsid w:val="00E7602A"/>
    <w:rsid w:val="00E764EC"/>
    <w:rsid w:val="00E7757E"/>
    <w:rsid w:val="00E8055D"/>
    <w:rsid w:val="00E810A8"/>
    <w:rsid w:val="00E813BB"/>
    <w:rsid w:val="00E81B00"/>
    <w:rsid w:val="00E82122"/>
    <w:rsid w:val="00E826E1"/>
    <w:rsid w:val="00E841F0"/>
    <w:rsid w:val="00E8438E"/>
    <w:rsid w:val="00E84644"/>
    <w:rsid w:val="00E85E6D"/>
    <w:rsid w:val="00E863F4"/>
    <w:rsid w:val="00E86F18"/>
    <w:rsid w:val="00E90ED0"/>
    <w:rsid w:val="00E923E3"/>
    <w:rsid w:val="00E924EA"/>
    <w:rsid w:val="00E9623A"/>
    <w:rsid w:val="00E96A64"/>
    <w:rsid w:val="00E970E1"/>
    <w:rsid w:val="00EA00AB"/>
    <w:rsid w:val="00EA0951"/>
    <w:rsid w:val="00EA24B0"/>
    <w:rsid w:val="00EA2A3A"/>
    <w:rsid w:val="00EA404C"/>
    <w:rsid w:val="00EA4C82"/>
    <w:rsid w:val="00EA6279"/>
    <w:rsid w:val="00EA67AC"/>
    <w:rsid w:val="00EA6AC3"/>
    <w:rsid w:val="00EA6DCA"/>
    <w:rsid w:val="00EA735D"/>
    <w:rsid w:val="00EB0534"/>
    <w:rsid w:val="00EB16B3"/>
    <w:rsid w:val="00EB18F9"/>
    <w:rsid w:val="00EB2278"/>
    <w:rsid w:val="00EB30B8"/>
    <w:rsid w:val="00EB3E08"/>
    <w:rsid w:val="00EB41AA"/>
    <w:rsid w:val="00EB570C"/>
    <w:rsid w:val="00EB618C"/>
    <w:rsid w:val="00EB63F1"/>
    <w:rsid w:val="00EB6409"/>
    <w:rsid w:val="00EC0FC2"/>
    <w:rsid w:val="00EC1779"/>
    <w:rsid w:val="00EC29BF"/>
    <w:rsid w:val="00EC357C"/>
    <w:rsid w:val="00EC4220"/>
    <w:rsid w:val="00EC4EC4"/>
    <w:rsid w:val="00EC530C"/>
    <w:rsid w:val="00EC57C5"/>
    <w:rsid w:val="00EC7024"/>
    <w:rsid w:val="00ED2527"/>
    <w:rsid w:val="00ED278C"/>
    <w:rsid w:val="00ED2EA8"/>
    <w:rsid w:val="00ED394C"/>
    <w:rsid w:val="00ED3E3E"/>
    <w:rsid w:val="00ED4A81"/>
    <w:rsid w:val="00ED4BCA"/>
    <w:rsid w:val="00ED4C7F"/>
    <w:rsid w:val="00ED550E"/>
    <w:rsid w:val="00ED55B4"/>
    <w:rsid w:val="00ED5974"/>
    <w:rsid w:val="00ED6FD4"/>
    <w:rsid w:val="00EE239C"/>
    <w:rsid w:val="00EE2D55"/>
    <w:rsid w:val="00EE5BB8"/>
    <w:rsid w:val="00EE7872"/>
    <w:rsid w:val="00EF01E7"/>
    <w:rsid w:val="00EF0ED8"/>
    <w:rsid w:val="00EF10A4"/>
    <w:rsid w:val="00EF1E8D"/>
    <w:rsid w:val="00EF3795"/>
    <w:rsid w:val="00EF4B59"/>
    <w:rsid w:val="00EF5229"/>
    <w:rsid w:val="00EF6D1F"/>
    <w:rsid w:val="00F00EA0"/>
    <w:rsid w:val="00F01CD0"/>
    <w:rsid w:val="00F03315"/>
    <w:rsid w:val="00F0494B"/>
    <w:rsid w:val="00F04ECB"/>
    <w:rsid w:val="00F0627A"/>
    <w:rsid w:val="00F07EC3"/>
    <w:rsid w:val="00F150BD"/>
    <w:rsid w:val="00F1581F"/>
    <w:rsid w:val="00F17298"/>
    <w:rsid w:val="00F17D28"/>
    <w:rsid w:val="00F221F7"/>
    <w:rsid w:val="00F22B24"/>
    <w:rsid w:val="00F24639"/>
    <w:rsid w:val="00F249F7"/>
    <w:rsid w:val="00F27456"/>
    <w:rsid w:val="00F30F06"/>
    <w:rsid w:val="00F35A7C"/>
    <w:rsid w:val="00F37C59"/>
    <w:rsid w:val="00F4046F"/>
    <w:rsid w:val="00F40570"/>
    <w:rsid w:val="00F41309"/>
    <w:rsid w:val="00F423DA"/>
    <w:rsid w:val="00F43504"/>
    <w:rsid w:val="00F43DD9"/>
    <w:rsid w:val="00F440D8"/>
    <w:rsid w:val="00F44957"/>
    <w:rsid w:val="00F44AC2"/>
    <w:rsid w:val="00F44F06"/>
    <w:rsid w:val="00F464EC"/>
    <w:rsid w:val="00F46B05"/>
    <w:rsid w:val="00F46BAB"/>
    <w:rsid w:val="00F475C8"/>
    <w:rsid w:val="00F505A0"/>
    <w:rsid w:val="00F50835"/>
    <w:rsid w:val="00F5286C"/>
    <w:rsid w:val="00F5355A"/>
    <w:rsid w:val="00F539D6"/>
    <w:rsid w:val="00F54589"/>
    <w:rsid w:val="00F56CC5"/>
    <w:rsid w:val="00F60E08"/>
    <w:rsid w:val="00F61604"/>
    <w:rsid w:val="00F616F5"/>
    <w:rsid w:val="00F61744"/>
    <w:rsid w:val="00F61964"/>
    <w:rsid w:val="00F6290C"/>
    <w:rsid w:val="00F643C3"/>
    <w:rsid w:val="00F67957"/>
    <w:rsid w:val="00F71189"/>
    <w:rsid w:val="00F7298B"/>
    <w:rsid w:val="00F73AC2"/>
    <w:rsid w:val="00F73DB7"/>
    <w:rsid w:val="00F741E2"/>
    <w:rsid w:val="00F75C23"/>
    <w:rsid w:val="00F80161"/>
    <w:rsid w:val="00F81EE7"/>
    <w:rsid w:val="00F8208F"/>
    <w:rsid w:val="00F8211A"/>
    <w:rsid w:val="00F82DCD"/>
    <w:rsid w:val="00F83909"/>
    <w:rsid w:val="00F85920"/>
    <w:rsid w:val="00F87CDC"/>
    <w:rsid w:val="00F87EC6"/>
    <w:rsid w:val="00F91B9E"/>
    <w:rsid w:val="00F91D1B"/>
    <w:rsid w:val="00F91F44"/>
    <w:rsid w:val="00F922AC"/>
    <w:rsid w:val="00F940DA"/>
    <w:rsid w:val="00F96D22"/>
    <w:rsid w:val="00FA1B77"/>
    <w:rsid w:val="00FA23A5"/>
    <w:rsid w:val="00FA474E"/>
    <w:rsid w:val="00FA49AF"/>
    <w:rsid w:val="00FA5742"/>
    <w:rsid w:val="00FA79A9"/>
    <w:rsid w:val="00FB011E"/>
    <w:rsid w:val="00FB14D3"/>
    <w:rsid w:val="00FB1770"/>
    <w:rsid w:val="00FB2F2F"/>
    <w:rsid w:val="00FB3D45"/>
    <w:rsid w:val="00FB412D"/>
    <w:rsid w:val="00FB4F5E"/>
    <w:rsid w:val="00FB51ED"/>
    <w:rsid w:val="00FB51F9"/>
    <w:rsid w:val="00FB5D41"/>
    <w:rsid w:val="00FB60B2"/>
    <w:rsid w:val="00FB66B3"/>
    <w:rsid w:val="00FB68C3"/>
    <w:rsid w:val="00FB6D9B"/>
    <w:rsid w:val="00FB7424"/>
    <w:rsid w:val="00FC0920"/>
    <w:rsid w:val="00FC1DCC"/>
    <w:rsid w:val="00FC1FA0"/>
    <w:rsid w:val="00FC2DF1"/>
    <w:rsid w:val="00FC34DE"/>
    <w:rsid w:val="00FC40E5"/>
    <w:rsid w:val="00FC5F23"/>
    <w:rsid w:val="00FC693B"/>
    <w:rsid w:val="00FC735A"/>
    <w:rsid w:val="00FC77FB"/>
    <w:rsid w:val="00FD0E1B"/>
    <w:rsid w:val="00FD24A8"/>
    <w:rsid w:val="00FD261C"/>
    <w:rsid w:val="00FD33FB"/>
    <w:rsid w:val="00FD4126"/>
    <w:rsid w:val="00FD4618"/>
    <w:rsid w:val="00FD5A84"/>
    <w:rsid w:val="00FD6D2E"/>
    <w:rsid w:val="00FE0074"/>
    <w:rsid w:val="00FE0AF8"/>
    <w:rsid w:val="00FE1EF5"/>
    <w:rsid w:val="00FE215C"/>
    <w:rsid w:val="00FE3A02"/>
    <w:rsid w:val="00FE3EA8"/>
    <w:rsid w:val="00FE4C41"/>
    <w:rsid w:val="00FE5146"/>
    <w:rsid w:val="00FE5406"/>
    <w:rsid w:val="00FE65C3"/>
    <w:rsid w:val="00FF0B30"/>
    <w:rsid w:val="00FF18EA"/>
    <w:rsid w:val="00FF2153"/>
    <w:rsid w:val="00FF34ED"/>
    <w:rsid w:val="00FF552A"/>
    <w:rsid w:val="00FF642D"/>
    <w:rsid w:val="00FF783B"/>
    <w:rsid w:val="00FF79D8"/>
    <w:rsid w:val="00FF7F6D"/>
    <w:rsid w:val="016A4E06"/>
    <w:rsid w:val="02519671"/>
    <w:rsid w:val="07DE09CF"/>
    <w:rsid w:val="0860F379"/>
    <w:rsid w:val="0A1EA3BA"/>
    <w:rsid w:val="0A9CB34F"/>
    <w:rsid w:val="0B844717"/>
    <w:rsid w:val="0CEBFD09"/>
    <w:rsid w:val="0D657A6F"/>
    <w:rsid w:val="0F633DC2"/>
    <w:rsid w:val="1042A9DE"/>
    <w:rsid w:val="106D3316"/>
    <w:rsid w:val="10B883F4"/>
    <w:rsid w:val="11EC8824"/>
    <w:rsid w:val="131D76AB"/>
    <w:rsid w:val="15391C55"/>
    <w:rsid w:val="154C8DCB"/>
    <w:rsid w:val="157E1344"/>
    <w:rsid w:val="15CDE9B0"/>
    <w:rsid w:val="1757EA28"/>
    <w:rsid w:val="197298BA"/>
    <w:rsid w:val="19F927EE"/>
    <w:rsid w:val="1E4B62A3"/>
    <w:rsid w:val="1E6AE824"/>
    <w:rsid w:val="2069335F"/>
    <w:rsid w:val="227714B5"/>
    <w:rsid w:val="249CA1BF"/>
    <w:rsid w:val="252C0084"/>
    <w:rsid w:val="25E8A367"/>
    <w:rsid w:val="2A8A9969"/>
    <w:rsid w:val="2AAF6C9B"/>
    <w:rsid w:val="2BA946F4"/>
    <w:rsid w:val="2BB9429E"/>
    <w:rsid w:val="2D61A812"/>
    <w:rsid w:val="2E0501F7"/>
    <w:rsid w:val="301D99CD"/>
    <w:rsid w:val="3037D791"/>
    <w:rsid w:val="310501EB"/>
    <w:rsid w:val="315724A0"/>
    <w:rsid w:val="34BAEFDC"/>
    <w:rsid w:val="34F934DC"/>
    <w:rsid w:val="352A2B7D"/>
    <w:rsid w:val="373628D1"/>
    <w:rsid w:val="3787C829"/>
    <w:rsid w:val="3ADC649E"/>
    <w:rsid w:val="3BAFAA5B"/>
    <w:rsid w:val="3BF26151"/>
    <w:rsid w:val="3C064558"/>
    <w:rsid w:val="3E04BEB4"/>
    <w:rsid w:val="41920E9D"/>
    <w:rsid w:val="41E9A648"/>
    <w:rsid w:val="423A3F8E"/>
    <w:rsid w:val="43536C8F"/>
    <w:rsid w:val="440C8D93"/>
    <w:rsid w:val="44A9F8FA"/>
    <w:rsid w:val="44C0B233"/>
    <w:rsid w:val="44D2143C"/>
    <w:rsid w:val="46AF53A3"/>
    <w:rsid w:val="49873841"/>
    <w:rsid w:val="499323D6"/>
    <w:rsid w:val="4A9332B2"/>
    <w:rsid w:val="4BE7D4DA"/>
    <w:rsid w:val="4C3F72F6"/>
    <w:rsid w:val="4E2A1B35"/>
    <w:rsid w:val="4F5BF31D"/>
    <w:rsid w:val="50755D84"/>
    <w:rsid w:val="509AE42F"/>
    <w:rsid w:val="514533DB"/>
    <w:rsid w:val="5178E0C4"/>
    <w:rsid w:val="5301C052"/>
    <w:rsid w:val="54A93AA7"/>
    <w:rsid w:val="55193E7F"/>
    <w:rsid w:val="553554D8"/>
    <w:rsid w:val="5A3CF00B"/>
    <w:rsid w:val="5AC50CEC"/>
    <w:rsid w:val="5B6EB889"/>
    <w:rsid w:val="5DFC1636"/>
    <w:rsid w:val="5F373795"/>
    <w:rsid w:val="6245723A"/>
    <w:rsid w:val="65C0DAFB"/>
    <w:rsid w:val="66BD7C03"/>
    <w:rsid w:val="67B6A660"/>
    <w:rsid w:val="67C0E636"/>
    <w:rsid w:val="67D91C6D"/>
    <w:rsid w:val="6805436A"/>
    <w:rsid w:val="6910CF3C"/>
    <w:rsid w:val="69F393C3"/>
    <w:rsid w:val="6B80078E"/>
    <w:rsid w:val="6F1D604E"/>
    <w:rsid w:val="6FCB60A3"/>
    <w:rsid w:val="6FDCD8E0"/>
    <w:rsid w:val="7114E390"/>
    <w:rsid w:val="737BE642"/>
    <w:rsid w:val="75EE2D69"/>
    <w:rsid w:val="76E649BE"/>
    <w:rsid w:val="7730E019"/>
    <w:rsid w:val="780C3173"/>
    <w:rsid w:val="7AA86C1A"/>
    <w:rsid w:val="7BC66A64"/>
    <w:rsid w:val="7FEED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B2D7E"/>
  <w15:docId w15:val="{C4E29CD6-8233-4A5F-84A5-900C2AA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2F0"/>
    <w:rPr>
      <w:sz w:val="24"/>
    </w:rPr>
  </w:style>
  <w:style w:type="paragraph" w:styleId="Heading1">
    <w:name w:val="heading 1"/>
    <w:basedOn w:val="Normal"/>
    <w:next w:val="Normal"/>
    <w:qFormat/>
    <w:pPr>
      <w:keepNext/>
      <w:spacing w:before="240" w:after="60"/>
      <w:ind w:left="360" w:hanging="360"/>
      <w:outlineLvl w:val="0"/>
    </w:pPr>
    <w:rPr>
      <w:rFonts w:ascii="Arial" w:hAnsi="Arial"/>
      <w:b/>
      <w:kern w:val="28"/>
      <w:sz w:val="28"/>
    </w:rPr>
  </w:style>
  <w:style w:type="paragraph" w:styleId="Heading2">
    <w:name w:val="heading 2"/>
    <w:basedOn w:val="Normal"/>
    <w:next w:val="Normal"/>
    <w:qFormat/>
    <w:pPr>
      <w:keepNext/>
      <w:spacing w:before="240" w:after="60"/>
      <w:ind w:left="720" w:hanging="360"/>
      <w:outlineLvl w:val="1"/>
    </w:pPr>
    <w:rPr>
      <w:rFonts w:ascii="Arial" w:hAnsi="Arial"/>
      <w:b/>
      <w:i/>
    </w:rPr>
  </w:style>
  <w:style w:type="paragraph" w:styleId="Heading3">
    <w:name w:val="heading 3"/>
    <w:basedOn w:val="Normal"/>
    <w:next w:val="Normal"/>
    <w:qFormat/>
    <w:pPr>
      <w:keepNext/>
      <w:spacing w:before="240" w:after="60"/>
      <w:ind w:left="1080" w:hanging="360"/>
      <w:outlineLvl w:val="2"/>
    </w:pPr>
    <w:rPr>
      <w:b/>
    </w:rPr>
  </w:style>
  <w:style w:type="paragraph" w:styleId="Heading4">
    <w:name w:val="heading 4"/>
    <w:basedOn w:val="Normal"/>
    <w:next w:val="Normal"/>
    <w:qFormat/>
    <w:pPr>
      <w:keepNext/>
      <w:spacing w:before="240" w:after="60"/>
      <w:ind w:left="1440" w:hanging="360"/>
      <w:outlineLvl w:val="3"/>
    </w:pPr>
    <w:rPr>
      <w:b/>
      <w:i/>
    </w:rPr>
  </w:style>
  <w:style w:type="paragraph" w:styleId="Heading5">
    <w:name w:val="heading 5"/>
    <w:basedOn w:val="Normal"/>
    <w:next w:val="Normal"/>
    <w:qFormat/>
    <w:pPr>
      <w:tabs>
        <w:tab w:val="num" w:pos="360"/>
      </w:tabs>
      <w:spacing w:before="240" w:after="60"/>
      <w:ind w:left="360" w:hanging="360"/>
      <w:outlineLvl w:val="4"/>
    </w:pPr>
    <w:rPr>
      <w:rFonts w:ascii="Arial" w:hAnsi="Arial"/>
      <w:sz w:val="22"/>
    </w:rPr>
  </w:style>
  <w:style w:type="paragraph" w:styleId="Heading6">
    <w:name w:val="heading 6"/>
    <w:basedOn w:val="Normal"/>
    <w:next w:val="Normal"/>
    <w:qFormat/>
    <w:pPr>
      <w:tabs>
        <w:tab w:val="num" w:pos="720"/>
      </w:tabs>
      <w:spacing w:before="240" w:after="60"/>
      <w:ind w:left="720" w:hanging="360"/>
      <w:outlineLvl w:val="5"/>
    </w:pPr>
    <w:rPr>
      <w:rFonts w:ascii="Arial" w:hAnsi="Arial"/>
      <w:i/>
      <w:sz w:val="22"/>
    </w:rPr>
  </w:style>
  <w:style w:type="paragraph" w:styleId="Heading7">
    <w:name w:val="heading 7"/>
    <w:basedOn w:val="Normal"/>
    <w:next w:val="Normal"/>
    <w:qFormat/>
    <w:pPr>
      <w:tabs>
        <w:tab w:val="num" w:pos="1080"/>
      </w:tabs>
      <w:spacing w:before="240" w:after="60"/>
      <w:ind w:left="1080" w:hanging="360"/>
      <w:outlineLvl w:val="6"/>
    </w:pPr>
    <w:rPr>
      <w:rFonts w:ascii="Arial" w:hAnsi="Arial"/>
      <w:sz w:val="20"/>
    </w:rPr>
  </w:style>
  <w:style w:type="paragraph" w:styleId="Heading8">
    <w:name w:val="heading 8"/>
    <w:basedOn w:val="Normal"/>
    <w:next w:val="Normal"/>
    <w:qFormat/>
    <w:pPr>
      <w:tabs>
        <w:tab w:val="num" w:pos="1440"/>
      </w:tabs>
      <w:spacing w:before="240" w:after="60"/>
      <w:ind w:left="1440" w:hanging="360"/>
      <w:outlineLvl w:val="7"/>
    </w:pPr>
    <w:rPr>
      <w:rFonts w:ascii="Arial" w:hAnsi="Arial"/>
      <w:i/>
      <w:sz w:val="20"/>
    </w:rPr>
  </w:style>
  <w:style w:type="paragraph" w:styleId="Heading9">
    <w:name w:val="heading 9"/>
    <w:basedOn w:val="Normal"/>
    <w:next w:val="Normal"/>
    <w:qFormat/>
    <w:pPr>
      <w:spacing w:before="240" w:after="60"/>
      <w:ind w:left="3240" w:hanging="3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section">
    <w:name w:val="section"/>
    <w:basedOn w:val="Normal"/>
    <w:pPr>
      <w:pBdr>
        <w:top w:val="single" w:sz="6" w:space="1" w:color="auto"/>
        <w:bottom w:val="single" w:sz="6" w:space="1" w:color="auto"/>
      </w:pBdr>
      <w:spacing w:before="60" w:after="480"/>
      <w:jc w:val="center"/>
    </w:pPr>
    <w:rPr>
      <w:b/>
      <w:smallCaps/>
      <w:sz w:val="36"/>
    </w:rPr>
  </w:style>
  <w:style w:type="paragraph" w:customStyle="1" w:styleId="subheading2">
    <w:name w:val="sub heading 2"/>
    <w:basedOn w:val="Normal"/>
    <w:pPr>
      <w:keepNext/>
      <w:spacing w:before="60" w:after="240"/>
      <w:jc w:val="both"/>
    </w:pPr>
    <w:rPr>
      <w:b/>
      <w:smallCaps/>
      <w:sz w:val="28"/>
    </w:rPr>
  </w:style>
  <w:style w:type="paragraph" w:customStyle="1" w:styleId="List1">
    <w:name w:val="List1"/>
    <w:basedOn w:val="Normal"/>
    <w:pPr>
      <w:tabs>
        <w:tab w:val="right" w:pos="0"/>
      </w:tabs>
      <w:spacing w:before="60" w:after="120"/>
      <w:ind w:left="720" w:hanging="720"/>
      <w:jc w:val="both"/>
    </w:pPr>
  </w:style>
  <w:style w:type="paragraph" w:styleId="Footer">
    <w:name w:val="footer"/>
    <w:basedOn w:val="Normal"/>
    <w:link w:val="FooterChar"/>
    <w:uiPriority w:val="99"/>
    <w:qFormat/>
    <w:pPr>
      <w:tabs>
        <w:tab w:val="center" w:pos="4320"/>
        <w:tab w:val="right" w:pos="8640"/>
      </w:tabs>
      <w:spacing w:before="60" w:after="240"/>
      <w:jc w:val="both"/>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rsid w:val="00807355"/>
    <w:pPr>
      <w:spacing w:after="60"/>
      <w:ind w:left="864" w:hanging="432"/>
    </w:pPr>
    <w:rPr>
      <w:color w:val="FF0000"/>
    </w:rPr>
  </w:style>
  <w:style w:type="paragraph" w:styleId="BodyTextIndent2">
    <w:name w:val="Body Text Indent 2"/>
    <w:basedOn w:val="Normal"/>
    <w:pPr>
      <w:tabs>
        <w:tab w:val="left" w:pos="360"/>
        <w:tab w:val="right" w:pos="630"/>
        <w:tab w:val="left" w:pos="720"/>
        <w:tab w:val="left" w:pos="1080"/>
        <w:tab w:val="right" w:leader="underscore" w:pos="8640"/>
      </w:tabs>
      <w:spacing w:after="60"/>
      <w:ind w:left="720" w:hanging="360"/>
    </w:pPr>
  </w:style>
  <w:style w:type="paragraph" w:styleId="BodyTextIndent3">
    <w:name w:val="Body Text Indent 3"/>
    <w:basedOn w:val="Normal"/>
    <w:pPr>
      <w:tabs>
        <w:tab w:val="left" w:pos="360"/>
        <w:tab w:val="left" w:pos="720"/>
        <w:tab w:val="left" w:pos="990"/>
        <w:tab w:val="right" w:leader="underscore" w:pos="8640"/>
      </w:tabs>
      <w:spacing w:after="60"/>
      <w:ind w:left="720" w:hanging="720"/>
    </w:pPr>
  </w:style>
  <w:style w:type="paragraph" w:styleId="Title">
    <w:name w:val="Title"/>
    <w:basedOn w:val="Normal"/>
    <w:qFormat/>
    <w:pPr>
      <w:jc w:val="center"/>
    </w:pPr>
    <w:rPr>
      <w:b/>
      <w:sz w:val="26"/>
    </w:rPr>
  </w:style>
  <w:style w:type="paragraph" w:styleId="List2">
    <w:name w:val="List 2"/>
    <w:basedOn w:val="Normal"/>
    <w:pPr>
      <w:ind w:left="720" w:hanging="360"/>
    </w:pPr>
  </w:style>
  <w:style w:type="paragraph" w:styleId="BodyTextIndent">
    <w:name w:val="Body Text Indent"/>
    <w:basedOn w:val="Normal"/>
    <w:pPr>
      <w:tabs>
        <w:tab w:val="left" w:pos="5400"/>
      </w:tabs>
      <w:ind w:left="1296" w:hanging="432"/>
    </w:pPr>
  </w:style>
  <w:style w:type="paragraph" w:styleId="DocumentMap">
    <w:name w:val="Document Map"/>
    <w:basedOn w:val="Normal"/>
    <w:semiHidden/>
    <w:pPr>
      <w:shd w:val="clear" w:color="auto" w:fill="000080"/>
    </w:pPr>
    <w:rPr>
      <w:rFonts w:ascii="Tahoma" w:hAnsi="Tahoma"/>
    </w:rPr>
  </w:style>
  <w:style w:type="paragraph" w:styleId="Index1">
    <w:name w:val="index 1"/>
    <w:basedOn w:val="Normal"/>
    <w:next w:val="Normal"/>
    <w:autoRedefine/>
    <w:semiHidden/>
    <w:rsid w:val="00347E4C"/>
    <w:pPr>
      <w:tabs>
        <w:tab w:val="left" w:pos="450"/>
        <w:tab w:val="right" w:leader="dot" w:pos="9360"/>
      </w:tabs>
      <w:spacing w:line="360" w:lineRule="auto"/>
    </w:pPr>
  </w:style>
  <w:style w:type="character" w:styleId="Hyperlink">
    <w:name w:val="Hyperlink"/>
    <w:rPr>
      <w:color w:val="0000FF"/>
      <w:u w:val="single"/>
    </w:rPr>
  </w:style>
  <w:style w:type="paragraph" w:styleId="List3">
    <w:name w:val="List 3"/>
    <w:basedOn w:val="Normal"/>
    <w:pPr>
      <w:ind w:left="1080" w:hanging="360"/>
    </w:pPr>
  </w:style>
  <w:style w:type="paragraph" w:customStyle="1" w:styleId="questions">
    <w:name w:val="questions"/>
    <w:basedOn w:val="Normal"/>
    <w:pPr>
      <w:tabs>
        <w:tab w:val="left" w:pos="1080"/>
      </w:tabs>
      <w:ind w:left="1080" w:hanging="360"/>
    </w:pPr>
  </w:style>
  <w:style w:type="paragraph" w:styleId="BodyText">
    <w:name w:val="Body Text"/>
    <w:basedOn w:val="Normal"/>
    <w:pPr>
      <w:jc w:val="both"/>
    </w:pPr>
    <w:rPr>
      <w:sz w:val="22"/>
    </w:rPr>
  </w:style>
  <w:style w:type="paragraph" w:styleId="Subtitle">
    <w:name w:val="Subtitle"/>
    <w:basedOn w:val="Normal"/>
    <w:qFormat/>
    <w:pPr>
      <w:jc w:val="center"/>
    </w:pPr>
    <w:rPr>
      <w:b/>
      <w:sz w:val="23"/>
    </w:rPr>
  </w:style>
  <w:style w:type="paragraph" w:customStyle="1" w:styleId="subquestion">
    <w:name w:val="subquestion"/>
    <w:basedOn w:val="Normal"/>
    <w:pPr>
      <w:tabs>
        <w:tab w:val="left" w:pos="1080"/>
        <w:tab w:val="left" w:pos="1440"/>
      </w:tabs>
      <w:spacing w:after="120"/>
      <w:ind w:left="1440" w:hanging="360"/>
      <w:jc w:val="both"/>
    </w:pPr>
  </w:style>
  <w:style w:type="paragraph" w:customStyle="1" w:styleId="subsubquestion">
    <w:name w:val="subsubquestion"/>
    <w:basedOn w:val="subquestion"/>
    <w:pPr>
      <w:ind w:left="1728"/>
    </w:pPr>
  </w:style>
  <w:style w:type="paragraph" w:styleId="BodyText3">
    <w:name w:val="Body Text 3"/>
    <w:basedOn w:val="Normal"/>
    <w:rPr>
      <w:sz w:val="20"/>
    </w:rPr>
  </w:style>
  <w:style w:type="paragraph" w:styleId="Caption">
    <w:name w:val="caption"/>
    <w:basedOn w:val="Normal"/>
    <w:next w:val="Normal"/>
    <w:qFormat/>
    <w:pPr>
      <w:shd w:val="pct10" w:color="auto" w:fill="FFFFFF"/>
    </w:pPr>
    <w:rPr>
      <w:b/>
      <w:sz w:val="16"/>
    </w:rPr>
  </w:style>
  <w:style w:type="paragraph" w:styleId="BalloonText">
    <w:name w:val="Balloon Text"/>
    <w:basedOn w:val="Normal"/>
    <w:link w:val="BalloonTextChar"/>
    <w:uiPriority w:val="99"/>
    <w:semiHidden/>
    <w:rsid w:val="00E47F2D"/>
    <w:rPr>
      <w:rFonts w:ascii="Tahoma" w:hAnsi="Tahoma" w:cs="Tahoma"/>
      <w:sz w:val="16"/>
      <w:szCs w:val="16"/>
    </w:rPr>
  </w:style>
  <w:style w:type="character" w:styleId="CommentReference">
    <w:name w:val="annotation reference"/>
    <w:uiPriority w:val="99"/>
    <w:semiHidden/>
    <w:rsid w:val="00DA6204"/>
    <w:rPr>
      <w:sz w:val="16"/>
      <w:szCs w:val="16"/>
    </w:rPr>
  </w:style>
  <w:style w:type="paragraph" w:styleId="CommentText">
    <w:name w:val="annotation text"/>
    <w:basedOn w:val="Normal"/>
    <w:link w:val="CommentTextChar"/>
    <w:uiPriority w:val="99"/>
    <w:rsid w:val="00DA6204"/>
    <w:rPr>
      <w:sz w:val="20"/>
    </w:rPr>
  </w:style>
  <w:style w:type="paragraph" w:styleId="CommentSubject">
    <w:name w:val="annotation subject"/>
    <w:basedOn w:val="CommentText"/>
    <w:next w:val="CommentText"/>
    <w:semiHidden/>
    <w:rsid w:val="00DA6204"/>
    <w:rPr>
      <w:b/>
      <w:bCs/>
    </w:rPr>
  </w:style>
  <w:style w:type="table" w:styleId="TableGrid">
    <w:name w:val="Table Grid"/>
    <w:basedOn w:val="TableNormal"/>
    <w:uiPriority w:val="39"/>
    <w:rsid w:val="00F6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D6A"/>
    <w:pPr>
      <w:widowControl w:val="0"/>
      <w:autoSpaceDE w:val="0"/>
      <w:autoSpaceDN w:val="0"/>
      <w:adjustRightInd w:val="0"/>
    </w:pPr>
    <w:rPr>
      <w:rFonts w:ascii="Caslon 54 0 BT" w:hAnsi="Caslon 54 0 BT"/>
      <w:color w:val="000000"/>
      <w:sz w:val="24"/>
      <w:szCs w:val="24"/>
    </w:rPr>
  </w:style>
  <w:style w:type="paragraph" w:styleId="Revision">
    <w:name w:val="Revision"/>
    <w:hidden/>
    <w:uiPriority w:val="99"/>
    <w:semiHidden/>
    <w:rsid w:val="001A65A4"/>
    <w:rPr>
      <w:sz w:val="24"/>
    </w:rPr>
  </w:style>
  <w:style w:type="paragraph" w:styleId="ListParagraph">
    <w:name w:val="List Paragraph"/>
    <w:basedOn w:val="Normal"/>
    <w:link w:val="ListParagraphChar"/>
    <w:uiPriority w:val="34"/>
    <w:qFormat/>
    <w:rsid w:val="00831359"/>
    <w:pPr>
      <w:widowControl w:val="0"/>
      <w:adjustRightInd w:val="0"/>
      <w:spacing w:line="360" w:lineRule="atLeast"/>
      <w:ind w:left="720"/>
      <w:contextualSpacing/>
      <w:jc w:val="both"/>
      <w:textAlignment w:val="baseline"/>
    </w:pPr>
    <w:rPr>
      <w:sz w:val="20"/>
    </w:rPr>
  </w:style>
  <w:style w:type="character" w:customStyle="1" w:styleId="BalloonTextChar">
    <w:name w:val="Balloon Text Char"/>
    <w:link w:val="BalloonText"/>
    <w:uiPriority w:val="99"/>
    <w:semiHidden/>
    <w:rsid w:val="00831359"/>
    <w:rPr>
      <w:rFonts w:ascii="Tahoma" w:hAnsi="Tahoma" w:cs="Tahoma"/>
      <w:sz w:val="16"/>
      <w:szCs w:val="16"/>
    </w:rPr>
  </w:style>
  <w:style w:type="character" w:customStyle="1" w:styleId="ListParagraphChar">
    <w:name w:val="List Paragraph Char"/>
    <w:link w:val="ListParagraph"/>
    <w:uiPriority w:val="34"/>
    <w:locked/>
    <w:rsid w:val="00831359"/>
  </w:style>
  <w:style w:type="character" w:customStyle="1" w:styleId="FooterChar">
    <w:name w:val="Footer Char"/>
    <w:basedOn w:val="DefaultParagraphFont"/>
    <w:link w:val="Footer"/>
    <w:uiPriority w:val="99"/>
    <w:rsid w:val="009C7379"/>
    <w:rPr>
      <w:sz w:val="24"/>
    </w:rPr>
  </w:style>
  <w:style w:type="paragraph" w:styleId="IntenseQuote">
    <w:name w:val="Intense Quote"/>
    <w:basedOn w:val="Normal"/>
    <w:next w:val="Normal"/>
    <w:link w:val="IntenseQuoteChar"/>
    <w:uiPriority w:val="30"/>
    <w:qFormat/>
    <w:rsid w:val="00E00BB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0BB2"/>
    <w:rPr>
      <w:i/>
      <w:iCs/>
      <w:color w:val="5B9BD5" w:themeColor="accent1"/>
      <w:sz w:val="24"/>
    </w:rPr>
  </w:style>
  <w:style w:type="character" w:styleId="FollowedHyperlink">
    <w:name w:val="FollowedHyperlink"/>
    <w:basedOn w:val="DefaultParagraphFont"/>
    <w:rsid w:val="00470921"/>
    <w:rPr>
      <w:color w:val="954F72" w:themeColor="followedHyperlink"/>
      <w:u w:val="single"/>
    </w:rPr>
  </w:style>
  <w:style w:type="paragraph" w:customStyle="1" w:styleId="subparagraph">
    <w:name w:val="subparagraph"/>
    <w:rsid w:val="004E4867"/>
    <w:pPr>
      <w:widowControl w:val="0"/>
      <w:suppressLineNumbers/>
      <w:suppressAutoHyphens/>
      <w:autoSpaceDN w:val="0"/>
      <w:snapToGrid w:val="0"/>
      <w:spacing w:line="465" w:lineRule="exact"/>
      <w:ind w:left="1015" w:firstLine="578"/>
    </w:pPr>
    <w:rPr>
      <w:rFonts w:ascii="Courier New" w:eastAsia="Lucida Sans Unicode" w:hAnsi="Courier New" w:cs="Tahoma"/>
      <w:sz w:val="24"/>
      <w:szCs w:val="24"/>
      <w:lang w:eastAsia="zh-CN" w:bidi="hi-IN"/>
    </w:rPr>
  </w:style>
  <w:style w:type="paragraph" w:customStyle="1" w:styleId="clause">
    <w:name w:val="clause"/>
    <w:rsid w:val="004E4867"/>
    <w:pPr>
      <w:widowControl w:val="0"/>
      <w:suppressLineNumbers/>
      <w:suppressAutoHyphens/>
      <w:autoSpaceDN w:val="0"/>
      <w:snapToGrid w:val="0"/>
      <w:spacing w:line="465" w:lineRule="exact"/>
      <w:ind w:left="1593" w:firstLine="578"/>
    </w:pPr>
    <w:rPr>
      <w:rFonts w:ascii="Courier New" w:eastAsia="Lucida Sans Unicode" w:hAnsi="Courier New" w:cs="Tahoma"/>
      <w:sz w:val="24"/>
      <w:szCs w:val="24"/>
      <w:lang w:eastAsia="zh-CN" w:bidi="hi-IN"/>
    </w:rPr>
  </w:style>
  <w:style w:type="paragraph" w:customStyle="1" w:styleId="subclause">
    <w:name w:val="subclause"/>
    <w:rsid w:val="004E4867"/>
    <w:pPr>
      <w:widowControl w:val="0"/>
      <w:suppressLineNumbers/>
      <w:suppressAutoHyphens/>
      <w:autoSpaceDN w:val="0"/>
      <w:snapToGrid w:val="0"/>
      <w:spacing w:line="465" w:lineRule="exact"/>
      <w:ind w:left="2171" w:firstLine="578"/>
    </w:pPr>
    <w:rPr>
      <w:rFonts w:ascii="Courier New" w:eastAsia="Lucida Sans Unicode" w:hAnsi="Courier New" w:cs="Tahoma"/>
      <w:sz w:val="24"/>
      <w:szCs w:val="24"/>
      <w:lang w:eastAsia="zh-CN" w:bidi="hi-IN"/>
    </w:rPr>
  </w:style>
  <w:style w:type="character" w:styleId="UnresolvedMention">
    <w:name w:val="Unresolved Mention"/>
    <w:basedOn w:val="DefaultParagraphFont"/>
    <w:uiPriority w:val="99"/>
    <w:unhideWhenUsed/>
    <w:rsid w:val="0032152F"/>
    <w:rPr>
      <w:color w:val="605E5C"/>
      <w:shd w:val="clear" w:color="auto" w:fill="E1DFDD"/>
    </w:rPr>
  </w:style>
  <w:style w:type="paragraph" w:styleId="ListNumber">
    <w:name w:val="List Number"/>
    <w:basedOn w:val="Normal"/>
    <w:rsid w:val="00B6141B"/>
    <w:pPr>
      <w:numPr>
        <w:numId w:val="2"/>
      </w:numPr>
      <w:contextualSpacing/>
    </w:pPr>
  </w:style>
  <w:style w:type="character" w:customStyle="1" w:styleId="CommentTextChar">
    <w:name w:val="Comment Text Char"/>
    <w:basedOn w:val="DefaultParagraphFont"/>
    <w:link w:val="CommentText"/>
    <w:uiPriority w:val="99"/>
    <w:rsid w:val="00BB1E6B"/>
  </w:style>
  <w:style w:type="character" w:styleId="Mention">
    <w:name w:val="Mention"/>
    <w:basedOn w:val="DefaultParagraphFont"/>
    <w:uiPriority w:val="99"/>
    <w:unhideWhenUsed/>
    <w:rsid w:val="001C75B1"/>
    <w:rPr>
      <w:color w:val="2B579A"/>
      <w:shd w:val="clear" w:color="auto" w:fill="E6E6E6"/>
    </w:rPr>
  </w:style>
  <w:style w:type="paragraph" w:styleId="ListBullet">
    <w:name w:val="List Bullet"/>
    <w:basedOn w:val="Normal"/>
    <w:unhideWhenUsed/>
    <w:qFormat/>
    <w:rsid w:val="00977EBD"/>
    <w:pPr>
      <w:numPr>
        <w:ilvl w:val="4"/>
        <w:numId w:val="1"/>
      </w:numPr>
      <w:spacing w:after="180" w:line="260" w:lineRule="atLeast"/>
      <w:outlineLvl w:val="4"/>
    </w:pPr>
    <w:rPr>
      <w:rFonts w:ascii="Arial" w:hAnsi="Arial" w:cs="Arial"/>
      <w:color w:val="000000" w:themeColor="text1"/>
      <w:sz w:val="22"/>
      <w:szCs w:val="22"/>
    </w:rPr>
  </w:style>
  <w:style w:type="paragraph" w:styleId="ListBullet2">
    <w:name w:val="List Bullet 2"/>
    <w:basedOn w:val="Normal"/>
    <w:unhideWhenUsed/>
    <w:qFormat/>
    <w:rsid w:val="00977EBD"/>
    <w:pPr>
      <w:numPr>
        <w:ilvl w:val="5"/>
        <w:numId w:val="1"/>
      </w:numPr>
      <w:spacing w:after="180" w:line="260" w:lineRule="atLeast"/>
      <w:outlineLvl w:val="5"/>
    </w:pPr>
    <w:rPr>
      <w:rFonts w:ascii="Arial" w:hAnsi="Arial" w:cs="Arial"/>
      <w:color w:val="000000" w:themeColor="text1"/>
      <w:sz w:val="22"/>
      <w:szCs w:val="22"/>
    </w:rPr>
  </w:style>
  <w:style w:type="paragraph" w:styleId="ListBullet3">
    <w:name w:val="List Bullet 3"/>
    <w:basedOn w:val="Normal"/>
    <w:unhideWhenUsed/>
    <w:qFormat/>
    <w:rsid w:val="00977EBD"/>
    <w:pPr>
      <w:numPr>
        <w:ilvl w:val="6"/>
        <w:numId w:val="1"/>
      </w:numPr>
      <w:spacing w:after="180" w:line="260" w:lineRule="atLeast"/>
      <w:outlineLvl w:val="6"/>
    </w:pPr>
    <w:rPr>
      <w:rFonts w:ascii="Arial" w:hAnsi="Arial" w:cs="Arial"/>
      <w:color w:val="000000" w:themeColor="text1"/>
      <w:sz w:val="22"/>
      <w:szCs w:val="22"/>
    </w:rPr>
  </w:style>
  <w:style w:type="paragraph" w:styleId="ListBullet4">
    <w:name w:val="List Bullet 4"/>
    <w:basedOn w:val="Normal"/>
    <w:unhideWhenUsed/>
    <w:qFormat/>
    <w:rsid w:val="00977EBD"/>
    <w:pPr>
      <w:numPr>
        <w:ilvl w:val="7"/>
        <w:numId w:val="1"/>
      </w:numPr>
      <w:spacing w:after="180" w:line="260" w:lineRule="atLeast"/>
      <w:outlineLvl w:val="7"/>
    </w:pPr>
    <w:rPr>
      <w:rFonts w:ascii="Arial" w:hAnsi="Arial" w:cs="Arial"/>
      <w:color w:val="000000" w:themeColor="text1"/>
      <w:sz w:val="22"/>
      <w:szCs w:val="22"/>
    </w:rPr>
  </w:style>
  <w:style w:type="table" w:customStyle="1" w:styleId="MMCTable">
    <w:name w:val="MMC Table"/>
    <w:basedOn w:val="TableNormal"/>
    <w:uiPriority w:val="99"/>
    <w:rsid w:val="00977EBD"/>
    <w:pPr>
      <w:spacing w:before="40" w:after="40"/>
    </w:pPr>
    <w:rPr>
      <w:rFonts w:ascii="Arial" w:eastAsiaTheme="minorHAnsi" w:hAnsi="Arial" w:cstheme="minorBidi"/>
      <w:color w:val="000000" w:themeColor="text1"/>
      <w:sz w:val="22"/>
      <w:szCs w:val="22"/>
    </w:rPr>
    <w:tblPr>
      <w:tblStyleRowBandSize w:val="1"/>
      <w:tblStyleColBandSize w:val="1"/>
      <w:tblCellMar>
        <w:top w:w="28" w:type="dxa"/>
        <w:left w:w="57" w:type="dxa"/>
        <w:bottom w:w="28" w:type="dxa"/>
        <w:right w:w="57" w:type="dxa"/>
      </w:tblCellMar>
    </w:tblPr>
    <w:tcPr>
      <w:shd w:val="clear" w:color="auto" w:fill="auto"/>
    </w:tcPr>
    <w:tblStylePr w:type="firstRow">
      <w:pPr>
        <w:jc w:val="left"/>
      </w:pPr>
      <w:rPr>
        <w:rFonts w:ascii="Arial" w:hAnsi="Arial"/>
        <w:b/>
        <w:color w:val="FFFFFF" w:themeColor="background1"/>
        <w:sz w:val="22"/>
      </w:rPr>
      <w:tblPr/>
      <w:trPr>
        <w:tblHeader/>
      </w:trPr>
      <w:tcPr>
        <w:tcBorders>
          <w:top w:val="nil"/>
          <w:left w:val="nil"/>
          <w:bottom w:val="nil"/>
          <w:right w:val="nil"/>
          <w:insideH w:val="nil"/>
          <w:insideV w:val="single" w:sz="4" w:space="0" w:color="FFFFFF" w:themeColor="background1"/>
          <w:tl2br w:val="nil"/>
          <w:tr2bl w:val="nil"/>
        </w:tcBorders>
        <w:shd w:val="clear" w:color="auto" w:fill="002C77"/>
      </w:tcPr>
    </w:tblStylePr>
    <w:tblStylePr w:type="lastRow">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44546A" w:themeFill="text2"/>
      </w:tcPr>
    </w:tblStylePr>
    <w:tblStylePr w:type="firstCol">
      <w:rPr>
        <w:b/>
        <w:color w:val="000000" w:themeColor="text1"/>
        <w:sz w:val="22"/>
      </w:rPr>
    </w:tblStylePr>
    <w:tblStylePr w:type="lastCol">
      <w:rPr>
        <w:rFonts w:ascii="Arial" w:hAnsi="Arial"/>
        <w:b/>
        <w:color w:val="auto"/>
        <w:sz w:val="22"/>
      </w:rPr>
    </w:tblStylePr>
    <w:tblStylePr w:type="band2Vert">
      <w:tblPr/>
      <w:tcPr>
        <w:shd w:val="clear" w:color="auto" w:fill="DDDDDD"/>
      </w:tcPr>
    </w:tblStylePr>
    <w:tblStylePr w:type="band2Horz">
      <w:tblPr/>
      <w:tcPr>
        <w:shd w:val="clear" w:color="auto" w:fill="DDDDDD"/>
      </w:tcPr>
    </w:tblStylePr>
    <w:tblStylePr w:type="nwCell">
      <w:pPr>
        <w:jc w:val="left"/>
      </w:pPr>
      <w:tblPr/>
      <w:tcPr>
        <w:vAlign w:val="center"/>
      </w:tcPr>
    </w:tblStylePr>
    <w:tblStylePr w:type="seCell">
      <w:rPr>
        <w:b/>
        <w:color w:val="FFFFFF" w:themeColor="background1"/>
      </w:rPr>
      <w:tblPr/>
      <w:tcPr>
        <w:shd w:val="clear" w:color="auto" w:fill="44546A" w:themeFill="text2"/>
      </w:tcPr>
    </w:tblStylePr>
    <w:tblStylePr w:type="s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2656">
      <w:bodyDiv w:val="1"/>
      <w:marLeft w:val="0"/>
      <w:marRight w:val="0"/>
      <w:marTop w:val="0"/>
      <w:marBottom w:val="0"/>
      <w:divBdr>
        <w:top w:val="none" w:sz="0" w:space="0" w:color="auto"/>
        <w:left w:val="none" w:sz="0" w:space="0" w:color="auto"/>
        <w:bottom w:val="none" w:sz="0" w:space="0" w:color="auto"/>
        <w:right w:val="none" w:sz="0" w:space="0" w:color="auto"/>
      </w:divBdr>
    </w:div>
    <w:div w:id="434785609">
      <w:bodyDiv w:val="1"/>
      <w:marLeft w:val="0"/>
      <w:marRight w:val="0"/>
      <w:marTop w:val="0"/>
      <w:marBottom w:val="0"/>
      <w:divBdr>
        <w:top w:val="none" w:sz="0" w:space="0" w:color="auto"/>
        <w:left w:val="none" w:sz="0" w:space="0" w:color="auto"/>
        <w:bottom w:val="none" w:sz="0" w:space="0" w:color="auto"/>
        <w:right w:val="none" w:sz="0" w:space="0" w:color="auto"/>
      </w:divBdr>
    </w:div>
    <w:div w:id="510879157">
      <w:bodyDiv w:val="1"/>
      <w:marLeft w:val="0"/>
      <w:marRight w:val="0"/>
      <w:marTop w:val="0"/>
      <w:marBottom w:val="0"/>
      <w:divBdr>
        <w:top w:val="none" w:sz="0" w:space="0" w:color="auto"/>
        <w:left w:val="none" w:sz="0" w:space="0" w:color="auto"/>
        <w:bottom w:val="none" w:sz="0" w:space="0" w:color="auto"/>
        <w:right w:val="none" w:sz="0" w:space="0" w:color="auto"/>
      </w:divBdr>
    </w:div>
    <w:div w:id="859927713">
      <w:bodyDiv w:val="1"/>
      <w:marLeft w:val="0"/>
      <w:marRight w:val="0"/>
      <w:marTop w:val="0"/>
      <w:marBottom w:val="0"/>
      <w:divBdr>
        <w:top w:val="none" w:sz="0" w:space="0" w:color="auto"/>
        <w:left w:val="none" w:sz="0" w:space="0" w:color="auto"/>
        <w:bottom w:val="none" w:sz="0" w:space="0" w:color="auto"/>
        <w:right w:val="none" w:sz="0" w:space="0" w:color="auto"/>
      </w:divBdr>
    </w:div>
    <w:div w:id="1240099005">
      <w:bodyDiv w:val="1"/>
      <w:marLeft w:val="0"/>
      <w:marRight w:val="0"/>
      <w:marTop w:val="0"/>
      <w:marBottom w:val="0"/>
      <w:divBdr>
        <w:top w:val="none" w:sz="0" w:space="0" w:color="auto"/>
        <w:left w:val="none" w:sz="0" w:space="0" w:color="auto"/>
        <w:bottom w:val="none" w:sz="0" w:space="0" w:color="auto"/>
        <w:right w:val="none" w:sz="0" w:space="0" w:color="auto"/>
      </w:divBdr>
    </w:div>
    <w:div w:id="1763523655">
      <w:bodyDiv w:val="1"/>
      <w:marLeft w:val="0"/>
      <w:marRight w:val="0"/>
      <w:marTop w:val="0"/>
      <w:marBottom w:val="0"/>
      <w:divBdr>
        <w:top w:val="none" w:sz="0" w:space="0" w:color="auto"/>
        <w:left w:val="none" w:sz="0" w:space="0" w:color="auto"/>
        <w:bottom w:val="none" w:sz="0" w:space="0" w:color="auto"/>
        <w:right w:val="none" w:sz="0" w:space="0" w:color="auto"/>
      </w:divBdr>
    </w:div>
    <w:div w:id="2100904827">
      <w:bodyDiv w:val="1"/>
      <w:marLeft w:val="0"/>
      <w:marRight w:val="0"/>
      <w:marTop w:val="0"/>
      <w:marBottom w:val="0"/>
      <w:divBdr>
        <w:top w:val="none" w:sz="0" w:space="0" w:color="auto"/>
        <w:left w:val="none" w:sz="0" w:space="0" w:color="auto"/>
        <w:bottom w:val="none" w:sz="0" w:space="0" w:color="auto"/>
        <w:right w:val="none" w:sz="0" w:space="0" w:color="auto"/>
      </w:divBdr>
    </w:div>
  </w:divs>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77572636636a4a859c742f1c4259c07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32E6CE-B7A9-40B6-BDBA-6653AA85BFBF}">
  <ds:schemaRefs>
    <ds:schemaRef ds:uri="http://schemas.microsoft.com/sharepoint/v3/contenttype/forms"/>
  </ds:schemaRefs>
</ds:datastoreItem>
</file>

<file path=customXml/itemProps2.xml><?xml version="1.0" encoding="utf-8"?>
<ds:datastoreItem xmlns:ds="http://schemas.openxmlformats.org/officeDocument/2006/customXml" ds:itemID="{3AB7FA6E-AE58-4BAE-8B4A-5F8BC7BEEED9}">
  <ds:schemaRefs>
    <ds:schemaRef ds:uri="http://schemas.openxmlformats.org/officeDocument/2006/bibliography"/>
  </ds:schemaRefs>
</ds:datastoreItem>
</file>

<file path=customXml/itemProps3.xml><?xml version="1.0" encoding="utf-8"?>
<ds:datastoreItem xmlns:ds="http://schemas.openxmlformats.org/officeDocument/2006/customXml" ds:itemID="{FFA2713E-433F-4789-ADC6-C3255EEFF10F}"/>
</file>

<file path=customXml/itemProps4.xml><?xml version="1.0" encoding="utf-8"?>
<ds:datastoreItem xmlns:ds="http://schemas.openxmlformats.org/officeDocument/2006/customXml" ds:itemID="{B1C183B4-149C-4AD7-92B9-9ECA3991AFD9}">
  <ds:schemaRefs>
    <ds:schemaRef ds:uri="http://schemas.microsoft.com/office/2006/metadata/properties"/>
    <ds:schemaRef ds:uri="http://schemas.microsoft.com/office/infopath/2007/PartnerControls"/>
    <ds:schemaRef ds:uri="bd1d34ed-7ccb-4d52-8066-cff728d0b810"/>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2345</Words>
  <Characters>13039</Characters>
  <Application>Microsoft Office Word</Application>
  <DocSecurity>0</DocSecurity>
  <Lines>501</Lines>
  <Paragraphs>466</Paragraphs>
  <ScaleCrop>false</ScaleCrop>
  <HeadingPairs>
    <vt:vector size="2" baseType="variant">
      <vt:variant>
        <vt:lpstr>Title</vt:lpstr>
      </vt:variant>
      <vt:variant>
        <vt:i4>1</vt:i4>
      </vt:variant>
    </vt:vector>
  </HeadingPairs>
  <TitlesOfParts>
    <vt:vector size="1" baseType="lpstr">
      <vt:lpstr>2004 Multifamily Housing Application</vt:lpstr>
    </vt:vector>
  </TitlesOfParts>
  <Company>PA Housing Finance Agency</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Multifamily Housing Application</dc:title>
  <dc:subject>Application</dc:subject>
  <dc:creator>Petrasic, Craig</dc:creator>
  <cp:keywords/>
  <dc:description/>
  <cp:lastModifiedBy>Snuffer, Kendra</cp:lastModifiedBy>
  <cp:revision>7</cp:revision>
  <cp:lastPrinted>2021-07-27T14:05:00Z</cp:lastPrinted>
  <dcterms:created xsi:type="dcterms:W3CDTF">2023-01-19T19:32:00Z</dcterms:created>
  <dcterms:modified xsi:type="dcterms:W3CDTF">2023-01-24T21:20:00Z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GrammarlyDocumentId">
    <vt:lpwstr>54e39651159ccaf5c669112ef923615a99a052adc2bd4bb54ec08c72ffe1da8b</vt:lpwstr>
  </property>
  <property fmtid="{D5CDD505-2E9C-101B-9397-08002B2CF9AE}" pid="4" name="Order">
    <vt:r8>27300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